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89" w:rsidRPr="00982BAF" w:rsidRDefault="00832B89" w:rsidP="00832B89">
      <w:pPr>
        <w:snapToGrid w:val="0"/>
        <w:spacing w:line="360" w:lineRule="auto"/>
        <w:jc w:val="center"/>
        <w:rPr>
          <w:rFonts w:ascii="標楷體" w:eastAsia="標楷體" w:hAnsi="標楷體"/>
          <w:b/>
          <w:sz w:val="30"/>
          <w:szCs w:val="30"/>
        </w:rPr>
      </w:pPr>
      <w:r w:rsidRPr="00982BAF">
        <w:rPr>
          <w:rFonts w:ascii="標楷體" w:eastAsia="標楷體" w:hAnsi="標楷體" w:hint="eastAsia"/>
          <w:b/>
          <w:sz w:val="30"/>
          <w:szCs w:val="30"/>
        </w:rPr>
        <w:t>高雄市左營區屏山國民小學辦理「學童課後社團活動」實施計畫</w:t>
      </w:r>
    </w:p>
    <w:p w:rsidR="00832B89" w:rsidRPr="00982BAF" w:rsidRDefault="00832B89" w:rsidP="00832B89">
      <w:pPr>
        <w:snapToGrid w:val="0"/>
        <w:jc w:val="right"/>
        <w:rPr>
          <w:rFonts w:ascii="標楷體" w:eastAsia="標楷體" w:hAnsi="標楷體"/>
          <w:sz w:val="18"/>
          <w:szCs w:val="18"/>
        </w:rPr>
      </w:pPr>
      <w:r w:rsidRPr="00982BAF">
        <w:rPr>
          <w:rFonts w:ascii="標楷體" w:eastAsia="標楷體" w:hAnsi="標楷體" w:hint="eastAsia"/>
          <w:b/>
          <w:sz w:val="28"/>
          <w:szCs w:val="32"/>
        </w:rPr>
        <w:t xml:space="preserve">                         </w:t>
      </w:r>
      <w:r w:rsidRPr="00982BAF">
        <w:rPr>
          <w:rFonts w:ascii="標楷體" w:eastAsia="標楷體" w:hAnsi="標楷體" w:hint="eastAsia"/>
          <w:b/>
          <w:sz w:val="20"/>
          <w:szCs w:val="20"/>
        </w:rPr>
        <w:t xml:space="preserve">  </w:t>
      </w:r>
      <w:r w:rsidRPr="00982BAF">
        <w:rPr>
          <w:rFonts w:ascii="標楷體" w:eastAsia="標楷體" w:hAnsi="標楷體" w:hint="eastAsia"/>
          <w:sz w:val="20"/>
          <w:szCs w:val="20"/>
        </w:rPr>
        <w:t xml:space="preserve"> </w:t>
      </w:r>
      <w:smartTag w:uri="urn:schemas-microsoft-com:office:smarttags" w:element="chsdate">
        <w:smartTagPr>
          <w:attr w:name="Year" w:val="1992"/>
          <w:attr w:name="Month" w:val="6"/>
          <w:attr w:name="Day" w:val="25"/>
          <w:attr w:name="IsLunarDate" w:val="False"/>
          <w:attr w:name="IsROCDate" w:val="False"/>
        </w:smartTagPr>
        <w:r w:rsidRPr="00982BAF">
          <w:rPr>
            <w:rFonts w:ascii="標楷體" w:eastAsia="標楷體" w:hAnsi="標楷體" w:hint="eastAsia"/>
            <w:sz w:val="18"/>
            <w:szCs w:val="18"/>
          </w:rPr>
          <w:t>92年6月25日</w:t>
        </w:r>
      </w:smartTag>
      <w:r w:rsidRPr="00982BAF">
        <w:rPr>
          <w:rFonts w:ascii="標楷體" w:eastAsia="標楷體" w:hAnsi="標楷體" w:hint="eastAsia"/>
          <w:sz w:val="18"/>
          <w:szCs w:val="18"/>
        </w:rPr>
        <w:t>校務會議通過</w:t>
      </w:r>
    </w:p>
    <w:p w:rsidR="00832B89" w:rsidRPr="00982BAF" w:rsidRDefault="00832B89" w:rsidP="00832B89">
      <w:pPr>
        <w:snapToGrid w:val="0"/>
        <w:jc w:val="right"/>
        <w:rPr>
          <w:rFonts w:ascii="標楷體" w:eastAsia="標楷體" w:hAnsi="標楷體"/>
          <w:sz w:val="18"/>
          <w:szCs w:val="18"/>
        </w:rPr>
      </w:pPr>
      <w:r w:rsidRPr="00982BAF">
        <w:rPr>
          <w:rFonts w:ascii="標楷體" w:eastAsia="標楷體" w:hAnsi="標楷體" w:hint="eastAsia"/>
          <w:sz w:val="18"/>
          <w:szCs w:val="18"/>
        </w:rPr>
        <w:t xml:space="preserve">                                        </w:t>
      </w:r>
      <w:smartTag w:uri="urn:schemas-microsoft-com:office:smarttags" w:element="chsdate">
        <w:smartTagPr>
          <w:attr w:name="Year" w:val="1995"/>
          <w:attr w:name="Month" w:val="10"/>
          <w:attr w:name="Day" w:val="4"/>
          <w:attr w:name="IsLunarDate" w:val="False"/>
          <w:attr w:name="IsROCDate" w:val="False"/>
        </w:smartTagPr>
        <w:r w:rsidRPr="00982BAF">
          <w:rPr>
            <w:rFonts w:ascii="標楷體" w:eastAsia="標楷體" w:hAnsi="標楷體" w:hint="eastAsia"/>
            <w:sz w:val="18"/>
            <w:szCs w:val="18"/>
          </w:rPr>
          <w:t>95年10月4日</w:t>
        </w:r>
      </w:smartTag>
      <w:r w:rsidRPr="00982BAF">
        <w:rPr>
          <w:rFonts w:ascii="標楷體" w:eastAsia="標楷體" w:hAnsi="標楷體" w:hint="eastAsia"/>
          <w:sz w:val="18"/>
          <w:szCs w:val="18"/>
        </w:rPr>
        <w:t>校務會議修正通過</w:t>
      </w:r>
    </w:p>
    <w:p w:rsidR="00832B89" w:rsidRPr="00982BAF" w:rsidRDefault="00832B89" w:rsidP="00832B89">
      <w:pPr>
        <w:snapToGrid w:val="0"/>
        <w:jc w:val="right"/>
        <w:rPr>
          <w:rFonts w:ascii="標楷體" w:eastAsia="標楷體" w:hAnsi="標楷體"/>
          <w:sz w:val="18"/>
          <w:szCs w:val="18"/>
        </w:rPr>
      </w:pPr>
      <w:r w:rsidRPr="00982BAF">
        <w:rPr>
          <w:rFonts w:ascii="標楷體" w:eastAsia="標楷體" w:hAnsi="標楷體" w:hint="eastAsia"/>
          <w:sz w:val="18"/>
          <w:szCs w:val="18"/>
        </w:rPr>
        <w:t xml:space="preserve">                                  </w:t>
      </w:r>
      <w:smartTag w:uri="urn:schemas-microsoft-com:office:smarttags" w:element="chsdate">
        <w:smartTagPr>
          <w:attr w:name="Year" w:val="1997"/>
          <w:attr w:name="Month" w:val="10"/>
          <w:attr w:name="Day" w:val="15"/>
          <w:attr w:name="IsLunarDate" w:val="False"/>
          <w:attr w:name="IsROCDate" w:val="False"/>
        </w:smartTagPr>
        <w:r w:rsidRPr="00982BAF">
          <w:rPr>
            <w:rFonts w:ascii="標楷體" w:eastAsia="標楷體" w:hAnsi="標楷體" w:hint="eastAsia"/>
            <w:sz w:val="18"/>
            <w:szCs w:val="18"/>
          </w:rPr>
          <w:t>97年10月15日</w:t>
        </w:r>
      </w:smartTag>
      <w:r w:rsidRPr="00982BAF">
        <w:rPr>
          <w:rFonts w:ascii="標楷體" w:eastAsia="標楷體" w:hAnsi="標楷體" w:hint="eastAsia"/>
          <w:sz w:val="18"/>
          <w:szCs w:val="18"/>
        </w:rPr>
        <w:t>校務會議修正通過</w:t>
      </w:r>
    </w:p>
    <w:p w:rsidR="00832B89" w:rsidRPr="00982BAF" w:rsidRDefault="00832B89" w:rsidP="00832B89">
      <w:pPr>
        <w:snapToGrid w:val="0"/>
        <w:jc w:val="right"/>
        <w:rPr>
          <w:rFonts w:ascii="標楷體" w:eastAsia="標楷體" w:hAnsi="標楷體"/>
          <w:sz w:val="18"/>
          <w:szCs w:val="18"/>
        </w:rPr>
      </w:pPr>
      <w:smartTag w:uri="urn:schemas-microsoft-com:office:smarttags" w:element="chsdate">
        <w:smartTagPr>
          <w:attr w:name="Year" w:val="1998"/>
          <w:attr w:name="Month" w:val="10"/>
          <w:attr w:name="Day" w:val="30"/>
          <w:attr w:name="IsLunarDate" w:val="False"/>
          <w:attr w:name="IsROCDate" w:val="False"/>
        </w:smartTagPr>
        <w:r w:rsidRPr="00982BAF">
          <w:rPr>
            <w:rFonts w:ascii="標楷體" w:eastAsia="標楷體" w:hAnsi="標楷體" w:hint="eastAsia"/>
            <w:sz w:val="18"/>
            <w:szCs w:val="18"/>
          </w:rPr>
          <w:t>98年10月30日</w:t>
        </w:r>
      </w:smartTag>
      <w:r w:rsidRPr="00982BAF">
        <w:rPr>
          <w:rFonts w:ascii="標楷體" w:eastAsia="標楷體" w:hAnsi="標楷體" w:hint="eastAsia"/>
          <w:sz w:val="18"/>
          <w:szCs w:val="18"/>
        </w:rPr>
        <w:t>校務會議修正通過</w:t>
      </w:r>
    </w:p>
    <w:p w:rsidR="00832B89" w:rsidRPr="00982BAF" w:rsidRDefault="00832B89" w:rsidP="00832B89">
      <w:pPr>
        <w:snapToGrid w:val="0"/>
        <w:jc w:val="right"/>
        <w:rPr>
          <w:rFonts w:ascii="標楷體" w:eastAsia="標楷體" w:hAnsi="標楷體"/>
          <w:sz w:val="18"/>
          <w:szCs w:val="18"/>
        </w:rPr>
      </w:pPr>
      <w:r w:rsidRPr="00982BAF">
        <w:rPr>
          <w:rFonts w:ascii="標楷體" w:eastAsia="標楷體" w:hAnsi="標楷體" w:hint="eastAsia"/>
          <w:sz w:val="18"/>
          <w:szCs w:val="18"/>
        </w:rPr>
        <w:t>101年9月27日校務會議修正通過</w:t>
      </w:r>
    </w:p>
    <w:p w:rsidR="00832B89" w:rsidRPr="00982BAF" w:rsidRDefault="00832B89" w:rsidP="002942B1">
      <w:pPr>
        <w:wordWrap w:val="0"/>
        <w:snapToGrid w:val="0"/>
        <w:jc w:val="right"/>
        <w:rPr>
          <w:rFonts w:ascii="標楷體" w:eastAsia="標楷體" w:hAnsi="標楷體"/>
          <w:sz w:val="20"/>
          <w:szCs w:val="20"/>
        </w:rPr>
      </w:pPr>
      <w:r w:rsidRPr="00984CD4">
        <w:rPr>
          <w:rFonts w:ascii="標楷體" w:eastAsia="標楷體" w:hAnsi="標楷體" w:hint="eastAsia"/>
          <w:color w:val="FF0000"/>
          <w:sz w:val="18"/>
          <w:szCs w:val="18"/>
        </w:rPr>
        <w:t>105年</w:t>
      </w:r>
      <w:r w:rsidR="002942B1">
        <w:rPr>
          <w:rFonts w:ascii="標楷體" w:eastAsia="標楷體" w:hAnsi="標楷體" w:hint="eastAsia"/>
          <w:color w:val="FF0000"/>
          <w:sz w:val="18"/>
          <w:szCs w:val="18"/>
        </w:rPr>
        <w:t>6</w:t>
      </w:r>
      <w:r w:rsidRPr="00984CD4">
        <w:rPr>
          <w:rFonts w:ascii="標楷體" w:eastAsia="標楷體" w:hAnsi="標楷體" w:hint="eastAsia"/>
          <w:color w:val="FF0000"/>
          <w:sz w:val="18"/>
          <w:szCs w:val="18"/>
        </w:rPr>
        <w:t>月</w:t>
      </w:r>
      <w:r w:rsidR="002942B1">
        <w:rPr>
          <w:rFonts w:ascii="標楷體" w:eastAsia="標楷體" w:hAnsi="標楷體" w:hint="eastAsia"/>
          <w:color w:val="FF0000"/>
          <w:sz w:val="18"/>
          <w:szCs w:val="18"/>
        </w:rPr>
        <w:t>22</w:t>
      </w:r>
      <w:r w:rsidRPr="00984CD4">
        <w:rPr>
          <w:rFonts w:ascii="標楷體" w:eastAsia="標楷體" w:hAnsi="標楷體" w:hint="eastAsia"/>
          <w:color w:val="FF0000"/>
          <w:sz w:val="18"/>
          <w:szCs w:val="18"/>
        </w:rPr>
        <w:t>日校務會議修正通過</w:t>
      </w:r>
    </w:p>
    <w:p w:rsidR="00832B89" w:rsidRPr="00982BAF" w:rsidRDefault="00832B89" w:rsidP="00832B89">
      <w:pPr>
        <w:spacing w:line="480" w:lineRule="exact"/>
        <w:ind w:left="1260" w:hangingChars="450" w:hanging="1260"/>
        <w:rPr>
          <w:rFonts w:ascii="標楷體" w:eastAsia="標楷體" w:hAnsi="標楷體"/>
          <w:bCs/>
        </w:rPr>
      </w:pPr>
      <w:r w:rsidRPr="00982BAF">
        <w:rPr>
          <w:rFonts w:ascii="標楷體" w:eastAsia="標楷體" w:hAnsi="標楷體" w:hint="eastAsia"/>
          <w:bCs/>
          <w:sz w:val="28"/>
        </w:rPr>
        <w:t>壹、依據：</w:t>
      </w:r>
      <w:r w:rsidRPr="00982BAF">
        <w:rPr>
          <w:rFonts w:ascii="標楷體" w:eastAsia="標楷體" w:hAnsi="標楷體" w:hint="eastAsia"/>
          <w:bCs/>
          <w:sz w:val="28"/>
          <w:szCs w:val="28"/>
        </w:rPr>
        <w:t>105年5月16日高市教小字第</w:t>
      </w:r>
      <w:r w:rsidRPr="00982BAF">
        <w:rPr>
          <w:rFonts w:ascii="標楷體" w:eastAsia="標楷體" w:hAnsi="標楷體"/>
          <w:bCs/>
          <w:sz w:val="28"/>
          <w:szCs w:val="28"/>
        </w:rPr>
        <w:t>10532912000</w:t>
      </w:r>
      <w:r w:rsidRPr="00982BAF">
        <w:rPr>
          <w:rFonts w:ascii="標楷體" w:eastAsia="標楷體" w:hAnsi="標楷體" w:hint="eastAsia"/>
          <w:bCs/>
          <w:sz w:val="28"/>
          <w:szCs w:val="28"/>
        </w:rPr>
        <w:t>號函「高</w:t>
      </w:r>
      <w:r w:rsidRPr="00982BAF">
        <w:rPr>
          <w:rFonts w:ascii="標楷體" w:eastAsia="標楷體" w:hAnsi="標楷體" w:hint="eastAsia"/>
          <w:sz w:val="28"/>
          <w:szCs w:val="28"/>
        </w:rPr>
        <w:t>雄市國民小學辦理學童課後社團活動實施要點</w:t>
      </w:r>
      <w:r w:rsidRPr="00982BAF">
        <w:rPr>
          <w:rFonts w:ascii="標楷體" w:eastAsia="標楷體" w:hAnsi="標楷體" w:hint="eastAsia"/>
          <w:bCs/>
          <w:sz w:val="28"/>
        </w:rPr>
        <w:t>」。</w:t>
      </w:r>
    </w:p>
    <w:p w:rsidR="00832B89" w:rsidRPr="00982BAF" w:rsidRDefault="00832B89" w:rsidP="00832B89">
      <w:pPr>
        <w:snapToGrid w:val="0"/>
        <w:jc w:val="both"/>
        <w:rPr>
          <w:rFonts w:ascii="標楷體" w:eastAsia="標楷體" w:hAnsi="標楷體"/>
          <w:sz w:val="28"/>
        </w:rPr>
      </w:pPr>
      <w:r w:rsidRPr="00982BAF">
        <w:rPr>
          <w:rFonts w:ascii="標楷體" w:eastAsia="標楷體" w:hAnsi="標楷體" w:hint="eastAsia"/>
          <w:sz w:val="28"/>
        </w:rPr>
        <w:t>貳、目的：</w:t>
      </w:r>
    </w:p>
    <w:p w:rsidR="00832B89" w:rsidRPr="00982BAF" w:rsidRDefault="00832B89" w:rsidP="00832B89">
      <w:pPr>
        <w:snapToGrid w:val="0"/>
        <w:ind w:firstLineChars="100" w:firstLine="280"/>
        <w:jc w:val="both"/>
        <w:rPr>
          <w:rFonts w:ascii="標楷體" w:eastAsia="標楷體" w:hAnsi="標楷體"/>
          <w:sz w:val="28"/>
        </w:rPr>
      </w:pPr>
      <w:r w:rsidRPr="00982BAF">
        <w:rPr>
          <w:rFonts w:ascii="標楷體" w:eastAsia="標楷體" w:hAnsi="標楷體" w:hint="eastAsia"/>
          <w:sz w:val="28"/>
        </w:rPr>
        <w:t>一、開放學校設施與場所，提供學童課後藝能學習活動與成長的空間。</w:t>
      </w:r>
    </w:p>
    <w:p w:rsidR="00832B89" w:rsidRPr="00982BAF" w:rsidRDefault="00832B89" w:rsidP="00832B89">
      <w:pPr>
        <w:snapToGrid w:val="0"/>
        <w:ind w:firstLineChars="100" w:firstLine="280"/>
        <w:jc w:val="both"/>
        <w:rPr>
          <w:rFonts w:ascii="標楷體" w:eastAsia="標楷體" w:hAnsi="標楷體"/>
          <w:sz w:val="28"/>
        </w:rPr>
      </w:pPr>
      <w:r w:rsidRPr="00982BAF">
        <w:rPr>
          <w:rFonts w:ascii="標楷體" w:eastAsia="標楷體" w:hAnsi="標楷體" w:hint="eastAsia"/>
          <w:sz w:val="28"/>
        </w:rPr>
        <w:t>二、運用學校、社區及民間人力，協助學童開展多元智慧與能力。</w:t>
      </w:r>
    </w:p>
    <w:p w:rsidR="00832B89" w:rsidRPr="00982BAF" w:rsidRDefault="00832B89" w:rsidP="00832B89">
      <w:pPr>
        <w:snapToGrid w:val="0"/>
        <w:jc w:val="both"/>
        <w:rPr>
          <w:rFonts w:ascii="標楷體" w:eastAsia="標楷體" w:hAnsi="標楷體"/>
          <w:sz w:val="28"/>
        </w:rPr>
      </w:pPr>
      <w:r w:rsidRPr="00982BAF">
        <w:rPr>
          <w:rFonts w:ascii="標楷體" w:eastAsia="標楷體" w:hAnsi="標楷體" w:hint="eastAsia"/>
          <w:sz w:val="28"/>
        </w:rPr>
        <w:t>參、主管機關：高雄市政府教育局</w:t>
      </w:r>
    </w:p>
    <w:p w:rsidR="00832B89" w:rsidRPr="00982BAF" w:rsidRDefault="00832B89" w:rsidP="00832B89">
      <w:pPr>
        <w:snapToGrid w:val="0"/>
        <w:jc w:val="both"/>
        <w:rPr>
          <w:rFonts w:ascii="標楷體" w:eastAsia="標楷體" w:hAnsi="標楷體"/>
          <w:sz w:val="28"/>
        </w:rPr>
      </w:pPr>
      <w:r w:rsidRPr="00982BAF">
        <w:rPr>
          <w:rFonts w:ascii="標楷體" w:eastAsia="標楷體" w:hAnsi="標楷體" w:hint="eastAsia"/>
          <w:sz w:val="28"/>
        </w:rPr>
        <w:t>肆、實施原則：</w:t>
      </w:r>
    </w:p>
    <w:p w:rsidR="00832B89" w:rsidRPr="00982BAF" w:rsidRDefault="00832B89" w:rsidP="00832B89">
      <w:pPr>
        <w:snapToGrid w:val="0"/>
        <w:ind w:firstLineChars="100" w:firstLine="280"/>
        <w:jc w:val="both"/>
        <w:rPr>
          <w:rFonts w:ascii="標楷體" w:eastAsia="標楷體" w:hAnsi="標楷體"/>
          <w:sz w:val="28"/>
        </w:rPr>
      </w:pPr>
      <w:r w:rsidRPr="00982BAF">
        <w:rPr>
          <w:rFonts w:ascii="標楷體" w:eastAsia="標楷體" w:hAnsi="標楷體" w:hint="eastAsia"/>
          <w:sz w:val="28"/>
        </w:rPr>
        <w:t>一、學童課後社團活動，應依學生意願自由參加，不得強迫。</w:t>
      </w:r>
    </w:p>
    <w:p w:rsidR="00832B89" w:rsidRPr="00982BAF" w:rsidRDefault="00832B89" w:rsidP="00832B89">
      <w:pPr>
        <w:snapToGrid w:val="0"/>
        <w:ind w:firstLineChars="100" w:firstLine="280"/>
        <w:jc w:val="both"/>
        <w:rPr>
          <w:rFonts w:ascii="標楷體" w:eastAsia="標楷體" w:hAnsi="標楷體"/>
          <w:sz w:val="28"/>
        </w:rPr>
      </w:pPr>
      <w:r w:rsidRPr="00982BAF">
        <w:rPr>
          <w:rFonts w:ascii="標楷體" w:eastAsia="標楷體" w:hAnsi="標楷體" w:hint="eastAsia"/>
          <w:sz w:val="28"/>
        </w:rPr>
        <w:t>二、學校不得為遷就課後社團活動而變更原定作息時間及教學計畫。</w:t>
      </w:r>
    </w:p>
    <w:p w:rsidR="00832B89" w:rsidRPr="00982BAF" w:rsidRDefault="00832B89" w:rsidP="00832B89">
      <w:pPr>
        <w:snapToGrid w:val="0"/>
        <w:ind w:leftChars="116" w:left="838" w:hangingChars="200" w:hanging="560"/>
        <w:jc w:val="both"/>
        <w:rPr>
          <w:rFonts w:ascii="標楷體" w:eastAsia="標楷體" w:hAnsi="標楷體"/>
          <w:sz w:val="28"/>
        </w:rPr>
      </w:pPr>
      <w:r w:rsidRPr="00982BAF">
        <w:rPr>
          <w:rFonts w:ascii="標楷體" w:eastAsia="標楷體" w:hAnsi="標楷體" w:hint="eastAsia"/>
          <w:sz w:val="28"/>
        </w:rPr>
        <w:t>三、辦理學童課後社團活動不得以營利為目的，其經費收支採零利潤、成本均攤、明細公開化等原則。</w:t>
      </w:r>
    </w:p>
    <w:p w:rsidR="00832B89" w:rsidRPr="00982BAF" w:rsidRDefault="00832B89" w:rsidP="00832B89">
      <w:pPr>
        <w:snapToGrid w:val="0"/>
        <w:ind w:leftChars="116" w:left="838" w:hangingChars="200" w:hanging="560"/>
        <w:jc w:val="both"/>
        <w:rPr>
          <w:rFonts w:ascii="標楷體" w:eastAsia="標楷體" w:hAnsi="標楷體"/>
          <w:sz w:val="28"/>
        </w:rPr>
      </w:pPr>
      <w:r w:rsidRPr="00982BAF">
        <w:rPr>
          <w:rFonts w:ascii="標楷體" w:eastAsia="標楷體" w:hAnsi="標楷體" w:hint="eastAsia"/>
          <w:sz w:val="28"/>
        </w:rPr>
        <w:t>四、課程規劃應以藝能活動課程設計為主，不得藉社團之名義進行加廣、加深或補救教學。</w:t>
      </w:r>
    </w:p>
    <w:p w:rsidR="00832B89" w:rsidRPr="00982BAF" w:rsidRDefault="00832B89" w:rsidP="00832B89">
      <w:pPr>
        <w:snapToGrid w:val="0"/>
        <w:ind w:leftChars="116" w:left="838" w:hangingChars="200" w:hanging="560"/>
        <w:jc w:val="both"/>
        <w:rPr>
          <w:rFonts w:ascii="標楷體" w:eastAsia="標楷體" w:hAnsi="標楷體"/>
          <w:sz w:val="28"/>
        </w:rPr>
      </w:pPr>
      <w:r w:rsidRPr="00982BAF">
        <w:rPr>
          <w:rFonts w:ascii="標楷體" w:eastAsia="標楷體" w:hAnsi="標楷體" w:hint="eastAsia"/>
          <w:sz w:val="28"/>
        </w:rPr>
        <w:t>五、學童課後社團活動依活動課程性質得採混合年級方式編班，以每班不超過二十五人為原則。</w:t>
      </w:r>
    </w:p>
    <w:p w:rsidR="00832B89" w:rsidRPr="00982BAF" w:rsidRDefault="00832B89" w:rsidP="00832B89">
      <w:pPr>
        <w:snapToGrid w:val="0"/>
        <w:ind w:left="1960" w:hangingChars="700" w:hanging="1960"/>
        <w:jc w:val="both"/>
        <w:rPr>
          <w:rFonts w:ascii="標楷體" w:eastAsia="標楷體" w:hAnsi="標楷體"/>
          <w:sz w:val="28"/>
        </w:rPr>
      </w:pPr>
      <w:r w:rsidRPr="00982BAF">
        <w:rPr>
          <w:rFonts w:ascii="標楷體" w:eastAsia="標楷體" w:hAnsi="標楷體" w:hint="eastAsia"/>
          <w:sz w:val="28"/>
        </w:rPr>
        <w:t>伍、實施對象：以招收本校附設幼兒園至六年級學生及本校教職員工子女為優先對象。</w:t>
      </w:r>
    </w:p>
    <w:p w:rsidR="00832B89" w:rsidRPr="00982BAF" w:rsidRDefault="00832B89" w:rsidP="00832B89">
      <w:pPr>
        <w:snapToGrid w:val="0"/>
        <w:ind w:leftChars="700" w:left="1680" w:firstLineChars="100" w:firstLine="280"/>
        <w:jc w:val="both"/>
        <w:rPr>
          <w:rFonts w:ascii="標楷體" w:eastAsia="標楷體" w:hAnsi="標楷體"/>
          <w:sz w:val="28"/>
        </w:rPr>
      </w:pPr>
      <w:r w:rsidRPr="00982BAF">
        <w:rPr>
          <w:rFonts w:ascii="標楷體" w:eastAsia="標楷體" w:hAnsi="標楷體"/>
          <w:sz w:val="28"/>
        </w:rPr>
        <w:t>前項實施對象完成報名後尚有缺額，其缺額得開放本市其他學</w:t>
      </w:r>
    </w:p>
    <w:p w:rsidR="00832B89" w:rsidRPr="00982BAF" w:rsidRDefault="00832B89" w:rsidP="00832B89">
      <w:pPr>
        <w:snapToGrid w:val="0"/>
        <w:ind w:leftChars="700" w:left="1680" w:firstLineChars="100" w:firstLine="280"/>
        <w:jc w:val="both"/>
        <w:rPr>
          <w:rFonts w:ascii="標楷體" w:eastAsia="標楷體" w:hAnsi="標楷體"/>
          <w:sz w:val="28"/>
        </w:rPr>
      </w:pPr>
      <w:r w:rsidRPr="00982BAF">
        <w:rPr>
          <w:rFonts w:ascii="標楷體" w:eastAsia="標楷體" w:hAnsi="標楷體"/>
          <w:sz w:val="28"/>
        </w:rPr>
        <w:t>校學生報名</w:t>
      </w:r>
      <w:r w:rsidRPr="00982BAF">
        <w:rPr>
          <w:rFonts w:ascii="標楷體" w:eastAsia="標楷體" w:hAnsi="標楷體" w:hint="eastAsia"/>
          <w:sz w:val="28"/>
        </w:rPr>
        <w:t>。</w:t>
      </w:r>
    </w:p>
    <w:p w:rsidR="00832B89" w:rsidRPr="00982BAF" w:rsidRDefault="00832B89" w:rsidP="00832B89">
      <w:pPr>
        <w:snapToGrid w:val="0"/>
        <w:jc w:val="both"/>
        <w:rPr>
          <w:rFonts w:ascii="標楷體" w:eastAsia="標楷體" w:hAnsi="標楷體"/>
          <w:sz w:val="28"/>
        </w:rPr>
      </w:pPr>
      <w:r w:rsidRPr="00982BAF">
        <w:rPr>
          <w:rFonts w:ascii="標楷體" w:eastAsia="標楷體" w:hAnsi="標楷體" w:hint="eastAsia"/>
          <w:sz w:val="28"/>
        </w:rPr>
        <w:t>陸、實施時間：</w:t>
      </w:r>
    </w:p>
    <w:p w:rsidR="00832B89" w:rsidRPr="00982BAF" w:rsidRDefault="00832B89" w:rsidP="00832B89">
      <w:pPr>
        <w:pStyle w:val="Default"/>
        <w:ind w:firstLineChars="200" w:firstLine="560"/>
        <w:rPr>
          <w:rFonts w:ascii="標楷體" w:eastAsia="標楷體" w:hAnsi="標楷體"/>
          <w:color w:val="auto"/>
          <w:kern w:val="2"/>
          <w:sz w:val="28"/>
        </w:rPr>
      </w:pPr>
      <w:r w:rsidRPr="00982BAF">
        <w:rPr>
          <w:rFonts w:ascii="標楷體" w:eastAsia="標楷體" w:hAnsi="標楷體"/>
          <w:color w:val="auto"/>
          <w:kern w:val="2"/>
          <w:sz w:val="28"/>
        </w:rPr>
        <w:t>一</w:t>
      </w:r>
      <w:r w:rsidRPr="00982BAF">
        <w:rPr>
          <w:rFonts w:ascii="標楷體" w:eastAsia="標楷體" w:hAnsi="標楷體" w:hint="eastAsia"/>
          <w:color w:val="auto"/>
          <w:kern w:val="2"/>
          <w:sz w:val="28"/>
        </w:rPr>
        <w:t>、</w:t>
      </w:r>
      <w:r w:rsidRPr="00982BAF">
        <w:rPr>
          <w:rFonts w:ascii="標楷體" w:eastAsia="標楷體" w:hAnsi="標楷體"/>
          <w:color w:val="auto"/>
          <w:kern w:val="2"/>
          <w:sz w:val="28"/>
        </w:rPr>
        <w:t>學期中：放學後至下午五時三十分，得延長至下午六時。</w:t>
      </w:r>
    </w:p>
    <w:p w:rsidR="00832B89" w:rsidRPr="00982BAF" w:rsidRDefault="00832B89" w:rsidP="002942B1">
      <w:pPr>
        <w:snapToGrid w:val="0"/>
        <w:ind w:firstLineChars="200" w:firstLine="560"/>
        <w:jc w:val="both"/>
        <w:rPr>
          <w:rFonts w:ascii="標楷體" w:eastAsia="標楷體" w:hAnsi="標楷體"/>
          <w:sz w:val="28"/>
        </w:rPr>
      </w:pPr>
      <w:r w:rsidRPr="00982BAF">
        <w:rPr>
          <w:rFonts w:ascii="標楷體" w:eastAsia="標楷體" w:hAnsi="標楷體" w:hint="eastAsia"/>
          <w:sz w:val="28"/>
        </w:rPr>
        <w:t>二、</w:t>
      </w:r>
      <w:r w:rsidRPr="00982BAF">
        <w:rPr>
          <w:rFonts w:ascii="標楷體" w:eastAsia="標楷體" w:hAnsi="標楷體"/>
          <w:sz w:val="28"/>
        </w:rPr>
        <w:t>學期中之例假日及寒暑假期間：上午八時至下午四時，得延長至下午五時。</w:t>
      </w:r>
    </w:p>
    <w:p w:rsidR="00832B89" w:rsidRPr="00982BAF" w:rsidRDefault="00832B89" w:rsidP="00832B89">
      <w:pPr>
        <w:snapToGrid w:val="0"/>
        <w:jc w:val="both"/>
        <w:rPr>
          <w:rFonts w:ascii="標楷體" w:eastAsia="標楷體" w:hAnsi="標楷體"/>
          <w:sz w:val="28"/>
        </w:rPr>
      </w:pPr>
      <w:r w:rsidRPr="00982BAF">
        <w:rPr>
          <w:rFonts w:ascii="標楷體" w:eastAsia="標楷體" w:hAnsi="標楷體" w:hint="eastAsia"/>
          <w:sz w:val="28"/>
        </w:rPr>
        <w:t>柒、師資遴聘：</w:t>
      </w:r>
    </w:p>
    <w:p w:rsidR="00832B89" w:rsidRPr="00982BAF" w:rsidRDefault="00832B89" w:rsidP="00832B89">
      <w:pPr>
        <w:snapToGrid w:val="0"/>
        <w:ind w:firstLineChars="100" w:firstLine="280"/>
        <w:jc w:val="both"/>
        <w:rPr>
          <w:rFonts w:ascii="標楷體" w:eastAsia="標楷體" w:hAnsi="標楷體"/>
          <w:sz w:val="28"/>
        </w:rPr>
      </w:pPr>
      <w:r w:rsidRPr="00982BAF">
        <w:rPr>
          <w:rFonts w:ascii="標楷體" w:eastAsia="標楷體" w:hAnsi="標楷體" w:hint="eastAsia"/>
          <w:sz w:val="28"/>
        </w:rPr>
        <w:t>一、本校現任專職教師（於下班時間後始可擔任）、退休教師或兼代課教師。</w:t>
      </w:r>
    </w:p>
    <w:p w:rsidR="00832B89" w:rsidRPr="00982BAF" w:rsidRDefault="00832B89" w:rsidP="00832B89">
      <w:pPr>
        <w:snapToGrid w:val="0"/>
        <w:ind w:firstLineChars="100" w:firstLine="280"/>
        <w:jc w:val="both"/>
        <w:rPr>
          <w:rFonts w:ascii="標楷體" w:eastAsia="標楷體" w:hAnsi="標楷體"/>
          <w:sz w:val="28"/>
        </w:rPr>
      </w:pPr>
      <w:r w:rsidRPr="00982BAF">
        <w:rPr>
          <w:rFonts w:ascii="標楷體" w:eastAsia="標楷體" w:hAnsi="標楷體" w:hint="eastAsia"/>
          <w:sz w:val="28"/>
        </w:rPr>
        <w:t>二、接受已立案之民間機構或團體的相關課程訓練合格，領有證書者。</w:t>
      </w:r>
    </w:p>
    <w:p w:rsidR="00832B89" w:rsidRPr="00982BAF" w:rsidRDefault="00832B89" w:rsidP="00832B89">
      <w:pPr>
        <w:snapToGrid w:val="0"/>
        <w:ind w:firstLineChars="100" w:firstLine="280"/>
        <w:jc w:val="both"/>
        <w:rPr>
          <w:rFonts w:ascii="標楷體" w:eastAsia="標楷體" w:hAnsi="標楷體"/>
          <w:sz w:val="28"/>
        </w:rPr>
      </w:pPr>
      <w:r w:rsidRPr="00982BAF">
        <w:rPr>
          <w:rFonts w:ascii="標楷體" w:eastAsia="標楷體" w:hAnsi="標楷體" w:hint="eastAsia"/>
          <w:sz w:val="28"/>
        </w:rPr>
        <w:t>三、具特殊才藝、體育專長且持有團體或競賽成績證明文件者。</w:t>
      </w:r>
    </w:p>
    <w:p w:rsidR="00832B89" w:rsidRPr="00982BAF" w:rsidRDefault="00832B89" w:rsidP="00832B89">
      <w:pPr>
        <w:snapToGrid w:val="0"/>
        <w:ind w:firstLineChars="100" w:firstLine="280"/>
        <w:jc w:val="both"/>
        <w:rPr>
          <w:rFonts w:ascii="標楷體" w:eastAsia="標楷體" w:hAnsi="標楷體"/>
          <w:sz w:val="28"/>
        </w:rPr>
      </w:pPr>
      <w:r w:rsidRPr="00982BAF">
        <w:rPr>
          <w:rFonts w:ascii="標楷體" w:eastAsia="標楷體" w:hAnsi="標楷體" w:hint="eastAsia"/>
          <w:sz w:val="28"/>
        </w:rPr>
        <w:t>四、具特殊才藝有足夠證明之社區人士。</w:t>
      </w:r>
    </w:p>
    <w:p w:rsidR="00832B89" w:rsidRPr="00982BAF" w:rsidRDefault="00832B89" w:rsidP="00832B89">
      <w:pPr>
        <w:snapToGrid w:val="0"/>
        <w:ind w:leftChars="100" w:left="800" w:hangingChars="200" w:hanging="560"/>
        <w:jc w:val="both"/>
        <w:rPr>
          <w:rFonts w:ascii="標楷體" w:eastAsia="標楷體" w:hAnsi="標楷體"/>
          <w:sz w:val="28"/>
        </w:rPr>
      </w:pPr>
      <w:r w:rsidRPr="00982BAF">
        <w:rPr>
          <w:rFonts w:ascii="標楷體" w:eastAsia="標楷體" w:hAnsi="標楷體" w:hint="eastAsia"/>
          <w:sz w:val="28"/>
        </w:rPr>
        <w:t>五、大專院校教授、副教授、講師、助教、國寶級專業教練、專業教練(師)，領有證書者。</w:t>
      </w:r>
    </w:p>
    <w:p w:rsidR="00832B89" w:rsidRPr="00982BAF" w:rsidRDefault="00832B89" w:rsidP="00832B89">
      <w:pPr>
        <w:snapToGrid w:val="0"/>
        <w:rPr>
          <w:rFonts w:ascii="標楷體" w:eastAsia="標楷體" w:hAnsi="標楷體"/>
          <w:sz w:val="28"/>
        </w:rPr>
      </w:pPr>
      <w:r w:rsidRPr="00982BAF">
        <w:rPr>
          <w:rFonts w:ascii="標楷體" w:eastAsia="標楷體" w:hAnsi="標楷體" w:hint="eastAsia"/>
          <w:sz w:val="28"/>
        </w:rPr>
        <w:t>捌</w:t>
      </w:r>
      <w:bookmarkStart w:id="0" w:name="_GoBack"/>
      <w:bookmarkEnd w:id="0"/>
      <w:r w:rsidRPr="00982BAF">
        <w:rPr>
          <w:rFonts w:ascii="標楷體" w:eastAsia="標楷體" w:hAnsi="標楷體" w:hint="eastAsia"/>
          <w:sz w:val="28"/>
        </w:rPr>
        <w:t>、實施方式</w:t>
      </w:r>
    </w:p>
    <w:p w:rsidR="00832B89" w:rsidRPr="00982BAF" w:rsidRDefault="00832B89" w:rsidP="00832B89">
      <w:pPr>
        <w:snapToGrid w:val="0"/>
        <w:ind w:firstLineChars="100" w:firstLine="280"/>
        <w:rPr>
          <w:rFonts w:ascii="標楷體" w:eastAsia="標楷體" w:hAnsi="標楷體"/>
          <w:sz w:val="28"/>
        </w:rPr>
      </w:pPr>
      <w:r w:rsidRPr="00982BAF">
        <w:rPr>
          <w:rFonts w:ascii="標楷體" w:eastAsia="標楷體" w:hAnsi="標楷體" w:hint="eastAsia"/>
          <w:sz w:val="28"/>
        </w:rPr>
        <w:t>一、辦理模式由學校主辦、家長會協辦方式辦理。</w:t>
      </w:r>
    </w:p>
    <w:p w:rsidR="00832B89" w:rsidRPr="00982BAF" w:rsidRDefault="00832B89" w:rsidP="00832B89">
      <w:pPr>
        <w:pStyle w:val="31"/>
        <w:snapToGrid w:val="0"/>
        <w:ind w:leftChars="0" w:left="0" w:firstLineChars="150" w:firstLine="420"/>
        <w:rPr>
          <w:rFonts w:ascii="標楷體" w:eastAsia="標楷體" w:hAnsi="標楷體"/>
          <w:sz w:val="28"/>
        </w:rPr>
      </w:pPr>
      <w:r w:rsidRPr="00982BAF">
        <w:rPr>
          <w:rFonts w:ascii="標楷體" w:eastAsia="標楷體" w:hAnsi="標楷體" w:hint="eastAsia"/>
          <w:sz w:val="28"/>
        </w:rPr>
        <w:t>（一）學校負責招生、場地安排、師資與活動內容設計之審核與教學評鑑等。</w:t>
      </w:r>
    </w:p>
    <w:p w:rsidR="00832B89" w:rsidRPr="00982BAF" w:rsidRDefault="00832B89" w:rsidP="00832B89">
      <w:pPr>
        <w:snapToGrid w:val="0"/>
        <w:rPr>
          <w:rFonts w:ascii="標楷體" w:eastAsia="標楷體" w:hAnsi="標楷體"/>
          <w:sz w:val="28"/>
        </w:rPr>
      </w:pPr>
      <w:r w:rsidRPr="00982BAF">
        <w:rPr>
          <w:rFonts w:ascii="標楷體" w:eastAsia="標楷體" w:hAnsi="標楷體" w:hint="eastAsia"/>
          <w:sz w:val="28"/>
        </w:rPr>
        <w:t xml:space="preserve">   （二）家長會負責協同行政策劃、遴聘師資與教學評鑑。</w:t>
      </w:r>
    </w:p>
    <w:p w:rsidR="00832B89" w:rsidRPr="00982BAF" w:rsidRDefault="00832B89" w:rsidP="00832B89">
      <w:pPr>
        <w:snapToGrid w:val="0"/>
        <w:rPr>
          <w:rFonts w:ascii="標楷體" w:eastAsia="標楷體" w:hAnsi="標楷體"/>
          <w:sz w:val="28"/>
        </w:rPr>
      </w:pPr>
      <w:r w:rsidRPr="00982BAF">
        <w:rPr>
          <w:rFonts w:ascii="標楷體" w:eastAsia="標楷體" w:hAnsi="標楷體" w:hint="eastAsia"/>
          <w:sz w:val="28"/>
        </w:rPr>
        <w:t xml:space="preserve">   （三）課後社團推行委員會負責課後社團推動事宜。</w:t>
      </w:r>
    </w:p>
    <w:p w:rsidR="00832B89" w:rsidRPr="00982BAF" w:rsidRDefault="00832B89" w:rsidP="00832B89">
      <w:pPr>
        <w:snapToGrid w:val="0"/>
        <w:ind w:left="1680" w:hangingChars="600" w:hanging="1680"/>
        <w:rPr>
          <w:rFonts w:ascii="標楷體" w:eastAsia="標楷體" w:hAnsi="標楷體"/>
          <w:sz w:val="28"/>
        </w:rPr>
      </w:pPr>
      <w:r w:rsidRPr="00982BAF">
        <w:rPr>
          <w:rFonts w:ascii="標楷體" w:eastAsia="標楷體" w:hAnsi="標楷體" w:hint="eastAsia"/>
          <w:sz w:val="28"/>
        </w:rPr>
        <w:t xml:space="preserve">   （四）學校與課後社團班教師聘約訂定一學期為一期，經本委員會評鑑，如</w:t>
      </w:r>
    </w:p>
    <w:p w:rsidR="00832B89" w:rsidRPr="00982BAF" w:rsidRDefault="00832B89" w:rsidP="00832B89">
      <w:pPr>
        <w:snapToGrid w:val="0"/>
        <w:ind w:leftChars="522" w:left="1673" w:hangingChars="150" w:hanging="420"/>
        <w:rPr>
          <w:rFonts w:ascii="標楷體" w:eastAsia="標楷體" w:hAnsi="標楷體"/>
          <w:sz w:val="28"/>
        </w:rPr>
      </w:pPr>
      <w:r w:rsidRPr="00982BAF">
        <w:rPr>
          <w:rFonts w:ascii="標楷體" w:eastAsia="標楷體" w:hAnsi="標楷體" w:hint="eastAsia"/>
          <w:sz w:val="28"/>
        </w:rPr>
        <w:t>中途有不適任之情形，得立即終止聘約關係。</w:t>
      </w:r>
    </w:p>
    <w:p w:rsidR="00832B89" w:rsidRPr="00982BAF" w:rsidRDefault="00832B89" w:rsidP="00832B89">
      <w:pPr>
        <w:snapToGrid w:val="0"/>
        <w:ind w:leftChars="150" w:left="898" w:hangingChars="192" w:hanging="538"/>
        <w:rPr>
          <w:rFonts w:ascii="標楷體" w:eastAsia="標楷體" w:hAnsi="標楷體"/>
          <w:sz w:val="28"/>
        </w:rPr>
      </w:pPr>
      <w:r w:rsidRPr="00982BAF">
        <w:rPr>
          <w:rFonts w:ascii="標楷體" w:eastAsia="標楷體" w:hAnsi="標楷體" w:hint="eastAsia"/>
          <w:sz w:val="28"/>
        </w:rPr>
        <w:lastRenderedPageBreak/>
        <w:t>二、成立「課後社團推行委員會」，組成人員包括由校長、學</w:t>
      </w:r>
      <w:proofErr w:type="gramStart"/>
      <w:r w:rsidRPr="00982BAF">
        <w:rPr>
          <w:rFonts w:ascii="標楷體" w:eastAsia="標楷體" w:hAnsi="標楷體" w:hint="eastAsia"/>
          <w:sz w:val="28"/>
        </w:rPr>
        <w:t>務</w:t>
      </w:r>
      <w:proofErr w:type="gramEnd"/>
      <w:r w:rsidRPr="00982BAF">
        <w:rPr>
          <w:rFonts w:ascii="標楷體" w:eastAsia="標楷體" w:hAnsi="標楷體" w:hint="eastAsia"/>
          <w:sz w:val="28"/>
        </w:rPr>
        <w:t>主任、生教組長、教師代表</w:t>
      </w:r>
      <w:r w:rsidRPr="00982BAF">
        <w:rPr>
          <w:rFonts w:ascii="標楷體" w:eastAsia="標楷體" w:hAnsi="標楷體" w:hint="eastAsia"/>
          <w:b/>
          <w:color w:val="FF0000"/>
          <w:sz w:val="28"/>
        </w:rPr>
        <w:t>3</w:t>
      </w:r>
      <w:r w:rsidRPr="00982BAF">
        <w:rPr>
          <w:rFonts w:ascii="標楷體" w:eastAsia="標楷體" w:hAnsi="標楷體" w:hint="eastAsia"/>
          <w:sz w:val="28"/>
        </w:rPr>
        <w:t>人、家長代表</w:t>
      </w:r>
      <w:r w:rsidRPr="00982BAF">
        <w:rPr>
          <w:rFonts w:ascii="標楷體" w:eastAsia="標楷體" w:hAnsi="標楷體" w:hint="eastAsia"/>
          <w:b/>
          <w:color w:val="FF0000"/>
          <w:sz w:val="28"/>
        </w:rPr>
        <w:t>3</w:t>
      </w:r>
      <w:r w:rsidRPr="00982BAF">
        <w:rPr>
          <w:rFonts w:ascii="標楷體" w:eastAsia="標楷體" w:hAnsi="標楷體" w:hint="eastAsia"/>
          <w:sz w:val="28"/>
        </w:rPr>
        <w:t>人(含家長會長)，計</w:t>
      </w:r>
      <w:r w:rsidRPr="009B5FB3">
        <w:rPr>
          <w:rFonts w:ascii="標楷體" w:eastAsia="標楷體" w:hAnsi="標楷體" w:hint="eastAsia"/>
          <w:color w:val="FF0000"/>
          <w:sz w:val="28"/>
        </w:rPr>
        <w:t>9</w:t>
      </w:r>
      <w:r w:rsidRPr="00982BAF">
        <w:rPr>
          <w:rFonts w:ascii="標楷體" w:eastAsia="標楷體" w:hAnsi="標楷體" w:hint="eastAsia"/>
          <w:sz w:val="28"/>
        </w:rPr>
        <w:t>人組成。教師代表由本校未兼行政教師票選產生，家長代表由家長委員推選產生。並於每學年開學初成立，任期至下學年度改選前為止。</w:t>
      </w:r>
    </w:p>
    <w:p w:rsidR="00832B89" w:rsidRPr="00982BAF" w:rsidRDefault="00832B89" w:rsidP="00832B89">
      <w:pPr>
        <w:numPr>
          <w:ilvl w:val="12"/>
          <w:numId w:val="0"/>
        </w:numPr>
        <w:snapToGrid w:val="0"/>
        <w:ind w:firstLineChars="100" w:firstLine="280"/>
        <w:jc w:val="both"/>
        <w:rPr>
          <w:rFonts w:ascii="標楷體" w:eastAsia="標楷體" w:hAnsi="標楷體"/>
          <w:sz w:val="28"/>
        </w:rPr>
      </w:pPr>
      <w:r w:rsidRPr="00982BAF">
        <w:rPr>
          <w:rFonts w:ascii="標楷體" w:eastAsia="標楷體" w:hAnsi="標楷體" w:hint="eastAsia"/>
          <w:sz w:val="28"/>
        </w:rPr>
        <w:t>三、課程內涵</w:t>
      </w:r>
    </w:p>
    <w:p w:rsidR="00832B89" w:rsidRPr="00982BAF" w:rsidRDefault="00832B89" w:rsidP="00832B89">
      <w:pPr>
        <w:snapToGrid w:val="0"/>
        <w:ind w:leftChars="150" w:left="1200" w:hangingChars="300" w:hanging="840"/>
        <w:rPr>
          <w:rFonts w:ascii="標楷體" w:eastAsia="標楷體" w:hAnsi="標楷體"/>
          <w:sz w:val="28"/>
        </w:rPr>
      </w:pPr>
      <w:r w:rsidRPr="00982BAF">
        <w:rPr>
          <w:rFonts w:ascii="標楷體" w:eastAsia="標楷體" w:hAnsi="標楷體" w:hint="eastAsia"/>
          <w:sz w:val="28"/>
        </w:rPr>
        <w:t>（一）藝能活動指導：</w:t>
      </w:r>
      <w:r w:rsidRPr="00982BAF">
        <w:rPr>
          <w:rFonts w:ascii="標楷體" w:eastAsia="標楷體" w:hAnsi="標楷體" w:hint="eastAsia"/>
          <w:snapToGrid w:val="0"/>
          <w:kern w:val="0"/>
          <w:sz w:val="28"/>
        </w:rPr>
        <w:t>由口碑良好的學校教師或受過專業訓練甄選合格取得證照者之熱心社會人士指導</w:t>
      </w:r>
      <w:r w:rsidRPr="00982BAF">
        <w:rPr>
          <w:rFonts w:ascii="標楷體" w:eastAsia="標楷體" w:hAnsi="標楷體" w:hint="eastAsia"/>
          <w:sz w:val="28"/>
        </w:rPr>
        <w:t>。</w:t>
      </w:r>
    </w:p>
    <w:p w:rsidR="00832B89" w:rsidRPr="00982BAF" w:rsidRDefault="00832B89" w:rsidP="00832B89">
      <w:pPr>
        <w:snapToGrid w:val="0"/>
        <w:ind w:leftChars="150" w:left="1200" w:hangingChars="300" w:hanging="840"/>
        <w:jc w:val="both"/>
        <w:rPr>
          <w:rFonts w:ascii="標楷體" w:eastAsia="標楷體" w:hAnsi="標楷體"/>
          <w:sz w:val="28"/>
        </w:rPr>
      </w:pPr>
      <w:r w:rsidRPr="00982BAF">
        <w:rPr>
          <w:rFonts w:ascii="標楷體" w:eastAsia="標楷體" w:hAnsi="標楷體" w:hint="eastAsia"/>
          <w:sz w:val="28"/>
        </w:rPr>
        <w:t>（二）興趣培養：</w:t>
      </w:r>
      <w:r w:rsidRPr="00982BAF">
        <w:rPr>
          <w:rFonts w:ascii="標楷體" w:eastAsia="標楷體" w:hAnsi="標楷體" w:hint="eastAsia"/>
          <w:snapToGrid w:val="0"/>
          <w:kern w:val="0"/>
          <w:sz w:val="28"/>
        </w:rPr>
        <w:t>發展完整人格、良好人際關係、和諧親子關係、兩性相處之道、表達與溝通技巧、情緒管理的關係</w:t>
      </w:r>
      <w:r w:rsidRPr="00982BAF">
        <w:rPr>
          <w:rFonts w:ascii="標楷體" w:eastAsia="標楷體" w:hAnsi="標楷體"/>
          <w:snapToGrid w:val="0"/>
          <w:kern w:val="0"/>
          <w:sz w:val="28"/>
        </w:rPr>
        <w:t>…</w:t>
      </w:r>
      <w:r w:rsidRPr="00982BAF">
        <w:rPr>
          <w:rFonts w:ascii="標楷體" w:eastAsia="標楷體" w:hAnsi="標楷體" w:hint="eastAsia"/>
          <w:snapToGrid w:val="0"/>
          <w:kern w:val="0"/>
          <w:sz w:val="28"/>
        </w:rPr>
        <w:t>..等</w:t>
      </w:r>
      <w:r w:rsidRPr="00982BAF">
        <w:rPr>
          <w:rFonts w:ascii="標楷體" w:eastAsia="標楷體" w:hAnsi="標楷體" w:hint="eastAsia"/>
          <w:sz w:val="28"/>
        </w:rPr>
        <w:t>。</w:t>
      </w:r>
    </w:p>
    <w:p w:rsidR="00832B89" w:rsidRPr="00982BAF" w:rsidRDefault="00832B89" w:rsidP="00832B89">
      <w:pPr>
        <w:snapToGrid w:val="0"/>
        <w:ind w:leftChars="150" w:left="1200" w:hangingChars="300" w:hanging="840"/>
        <w:jc w:val="both"/>
        <w:rPr>
          <w:rFonts w:ascii="標楷體" w:eastAsia="標楷體" w:hAnsi="標楷體"/>
          <w:snapToGrid w:val="0"/>
          <w:kern w:val="0"/>
          <w:sz w:val="28"/>
        </w:rPr>
      </w:pPr>
      <w:r w:rsidRPr="00982BAF">
        <w:rPr>
          <w:rFonts w:ascii="標楷體" w:eastAsia="標楷體" w:hAnsi="標楷體" w:hint="eastAsia"/>
          <w:sz w:val="28"/>
        </w:rPr>
        <w:t>（三）人際、生活智能與團隊精神的培養：協助學童培養多元智慧與能力之興趣。</w:t>
      </w:r>
    </w:p>
    <w:p w:rsidR="00832B89" w:rsidRPr="00982BAF" w:rsidRDefault="00832B89" w:rsidP="00832B89">
      <w:pPr>
        <w:numPr>
          <w:ilvl w:val="12"/>
          <w:numId w:val="0"/>
        </w:numPr>
        <w:snapToGrid w:val="0"/>
        <w:spacing w:before="50" w:line="20" w:lineRule="atLeast"/>
        <w:ind w:firstLineChars="100" w:firstLine="280"/>
        <w:jc w:val="both"/>
        <w:rPr>
          <w:rFonts w:ascii="標楷體" w:eastAsia="標楷體" w:hAnsi="標楷體"/>
          <w:sz w:val="28"/>
        </w:rPr>
      </w:pPr>
      <w:r w:rsidRPr="00982BAF">
        <w:rPr>
          <w:rFonts w:ascii="標楷體" w:eastAsia="標楷體" w:hAnsi="標楷體" w:hint="eastAsia"/>
          <w:sz w:val="28"/>
        </w:rPr>
        <w:t>四、活動場地</w:t>
      </w:r>
    </w:p>
    <w:p w:rsidR="00832B89" w:rsidRPr="00982BAF" w:rsidRDefault="00832B89" w:rsidP="00832B89">
      <w:pPr>
        <w:numPr>
          <w:ilvl w:val="12"/>
          <w:numId w:val="0"/>
        </w:numPr>
        <w:snapToGrid w:val="0"/>
        <w:spacing w:before="50" w:line="20" w:lineRule="atLeast"/>
        <w:ind w:leftChars="174" w:left="1258" w:hangingChars="300" w:hanging="840"/>
        <w:jc w:val="both"/>
        <w:rPr>
          <w:rFonts w:ascii="標楷體" w:eastAsia="標楷體" w:hAnsi="標楷體"/>
          <w:sz w:val="28"/>
        </w:rPr>
      </w:pPr>
      <w:r w:rsidRPr="00982BAF">
        <w:rPr>
          <w:rFonts w:ascii="標楷體" w:eastAsia="標楷體" w:hAnsi="標楷體" w:hint="eastAsia"/>
          <w:sz w:val="28"/>
        </w:rPr>
        <w:t>（一）學校應依需要開放操場、籃球場、普通教室、感覺統合教室、電腦教室、專科教室等場地與設施，供辦理課後社團活動之用。</w:t>
      </w:r>
    </w:p>
    <w:p w:rsidR="00832B89" w:rsidRPr="00982BAF" w:rsidRDefault="00832B89" w:rsidP="00832B89">
      <w:pPr>
        <w:numPr>
          <w:ilvl w:val="12"/>
          <w:numId w:val="0"/>
        </w:numPr>
        <w:snapToGrid w:val="0"/>
        <w:spacing w:before="50" w:line="20" w:lineRule="atLeast"/>
        <w:ind w:leftChars="174" w:left="1258" w:hangingChars="300" w:hanging="840"/>
        <w:jc w:val="both"/>
        <w:rPr>
          <w:rFonts w:ascii="標楷體" w:eastAsia="標楷體" w:hAnsi="標楷體"/>
          <w:sz w:val="28"/>
        </w:rPr>
      </w:pPr>
      <w:r w:rsidRPr="00982BAF">
        <w:rPr>
          <w:rFonts w:ascii="標楷體" w:eastAsia="標楷體" w:hAnsi="標楷體" w:hint="eastAsia"/>
          <w:sz w:val="28"/>
        </w:rPr>
        <w:t>（二）教室場地開放原則:以進取樓一</w:t>
      </w:r>
      <w:r w:rsidR="0076547D" w:rsidRPr="0076547D">
        <w:rPr>
          <w:rFonts w:ascii="標楷體" w:eastAsia="標楷體" w:hAnsi="標楷體" w:hint="eastAsia"/>
          <w:color w:val="FF0000"/>
          <w:sz w:val="28"/>
        </w:rPr>
        <w:t>、</w:t>
      </w:r>
      <w:r w:rsidRPr="00982BAF">
        <w:rPr>
          <w:rFonts w:ascii="標楷體" w:eastAsia="標楷體" w:hAnsi="標楷體" w:hint="eastAsia"/>
          <w:sz w:val="28"/>
        </w:rPr>
        <w:t>二樓教室及專科教室為</w:t>
      </w:r>
      <w:proofErr w:type="gramStart"/>
      <w:r w:rsidRPr="00982BAF">
        <w:rPr>
          <w:rFonts w:ascii="標楷體" w:eastAsia="標楷體" w:hAnsi="標楷體" w:hint="eastAsia"/>
          <w:sz w:val="28"/>
        </w:rPr>
        <w:t>準</w:t>
      </w:r>
      <w:proofErr w:type="gramEnd"/>
      <w:r w:rsidRPr="00982BAF">
        <w:rPr>
          <w:rFonts w:ascii="標楷體" w:eastAsia="標楷體" w:hAnsi="標楷體" w:hint="eastAsia"/>
          <w:sz w:val="28"/>
        </w:rPr>
        <w:t>，教師意願高者優先，否則以輪流方式(以老師作為輪流指標)</w:t>
      </w:r>
      <w:proofErr w:type="gramStart"/>
      <w:r w:rsidRPr="00982BAF">
        <w:rPr>
          <w:rFonts w:ascii="標楷體" w:eastAsia="標楷體" w:hAnsi="標楷體" w:hint="eastAsia"/>
          <w:sz w:val="28"/>
        </w:rPr>
        <w:t>也就是甲師曾</w:t>
      </w:r>
      <w:proofErr w:type="gramEnd"/>
      <w:r w:rsidRPr="00982BAF">
        <w:rPr>
          <w:rFonts w:ascii="標楷體" w:eastAsia="標楷體" w:hAnsi="標楷體" w:hint="eastAsia"/>
          <w:sz w:val="28"/>
        </w:rPr>
        <w:t>提供，下回則輪</w:t>
      </w:r>
      <w:proofErr w:type="gramStart"/>
      <w:r w:rsidRPr="00982BAF">
        <w:rPr>
          <w:rFonts w:ascii="標楷體" w:eastAsia="標楷體" w:hAnsi="標楷體" w:hint="eastAsia"/>
          <w:sz w:val="28"/>
        </w:rPr>
        <w:t>到乙師</w:t>
      </w:r>
      <w:proofErr w:type="gramEnd"/>
      <w:r w:rsidRPr="00982BAF">
        <w:rPr>
          <w:rFonts w:ascii="標楷體" w:eastAsia="標楷體" w:hAnsi="標楷體" w:hint="eastAsia"/>
          <w:sz w:val="28"/>
        </w:rPr>
        <w:t>，否則可能有不同教室卻相同教師。</w:t>
      </w:r>
    </w:p>
    <w:p w:rsidR="00832B89" w:rsidRPr="00982BAF" w:rsidRDefault="00832B89" w:rsidP="002942B1">
      <w:pPr>
        <w:pStyle w:val="21"/>
        <w:spacing w:before="50" w:line="400" w:lineRule="exact"/>
        <w:ind w:leftChars="0" w:left="0" w:firstLineChars="100" w:firstLine="280"/>
        <w:rPr>
          <w:rFonts w:ascii="標楷體" w:eastAsia="標楷體" w:hAnsi="標楷體"/>
          <w:sz w:val="28"/>
        </w:rPr>
      </w:pPr>
      <w:r w:rsidRPr="00982BAF">
        <w:rPr>
          <w:rFonts w:ascii="標楷體" w:eastAsia="標楷體" w:hAnsi="標楷體" w:hint="eastAsia"/>
          <w:sz w:val="28"/>
        </w:rPr>
        <w:t>五、經費收支方式</w:t>
      </w:r>
    </w:p>
    <w:p w:rsidR="00832B89" w:rsidRPr="00982BAF" w:rsidRDefault="00832B89" w:rsidP="002942B1">
      <w:pPr>
        <w:pStyle w:val="21"/>
        <w:spacing w:before="50" w:line="400" w:lineRule="exact"/>
        <w:ind w:leftChars="316" w:left="1318" w:hangingChars="200" w:hanging="560"/>
        <w:rPr>
          <w:rFonts w:ascii="標楷體" w:eastAsia="標楷體" w:hAnsi="標楷體"/>
          <w:sz w:val="28"/>
        </w:rPr>
      </w:pPr>
      <w:r w:rsidRPr="00982BAF">
        <w:rPr>
          <w:rFonts w:ascii="標楷體" w:eastAsia="標楷體" w:hAnsi="標楷體" w:hint="eastAsia"/>
          <w:sz w:val="28"/>
        </w:rPr>
        <w:t xml:space="preserve">  (</w:t>
      </w:r>
      <w:proofErr w:type="gramStart"/>
      <w:r w:rsidRPr="00982BAF">
        <w:rPr>
          <w:rFonts w:ascii="標楷體" w:eastAsia="標楷體" w:hAnsi="標楷體" w:hint="eastAsia"/>
          <w:sz w:val="28"/>
        </w:rPr>
        <w:t>一</w:t>
      </w:r>
      <w:proofErr w:type="gramEnd"/>
      <w:r w:rsidRPr="00982BAF">
        <w:rPr>
          <w:rFonts w:ascii="標楷體" w:eastAsia="標楷體" w:hAnsi="標楷體" w:hint="eastAsia"/>
          <w:sz w:val="28"/>
        </w:rPr>
        <w:t xml:space="preserve">) </w:t>
      </w:r>
      <w:r w:rsidRPr="00982BAF">
        <w:rPr>
          <w:rFonts w:ascii="標楷體" w:eastAsia="標楷體" w:hAnsi="標楷體"/>
          <w:sz w:val="28"/>
        </w:rPr>
        <w:t>費用收取項目得包含教材費、學習材料費、行政費及聘用師資之鐘點費。前項行政費及鐘點費之收取以</w:t>
      </w:r>
      <w:proofErr w:type="gramStart"/>
      <w:r w:rsidRPr="00982BAF">
        <w:rPr>
          <w:rFonts w:ascii="標楷體" w:eastAsia="標楷體" w:hAnsi="標楷體"/>
          <w:sz w:val="28"/>
        </w:rPr>
        <w:t>鐘點費乘以</w:t>
      </w:r>
      <w:proofErr w:type="gramEnd"/>
      <w:r w:rsidRPr="00982BAF">
        <w:rPr>
          <w:rFonts w:ascii="標楷體" w:eastAsia="標楷體" w:hAnsi="標楷體"/>
          <w:sz w:val="28"/>
        </w:rPr>
        <w:t>服務總時數除以</w:t>
      </w:r>
      <w:r w:rsidRPr="00982BAF">
        <w:rPr>
          <w:rFonts w:ascii="標楷體" w:eastAsia="標楷體" w:hAnsi="標楷體" w:hint="eastAsia"/>
          <w:sz w:val="28"/>
        </w:rPr>
        <w:t>0</w:t>
      </w:r>
      <w:r w:rsidRPr="00982BAF">
        <w:rPr>
          <w:rFonts w:ascii="標楷體" w:eastAsia="標楷體" w:hAnsi="標楷體"/>
          <w:sz w:val="28"/>
        </w:rPr>
        <w:t>.</w:t>
      </w:r>
      <w:r w:rsidRPr="00982BAF">
        <w:rPr>
          <w:rFonts w:ascii="標楷體" w:eastAsia="標楷體" w:hAnsi="標楷體" w:hint="eastAsia"/>
          <w:sz w:val="28"/>
        </w:rPr>
        <w:t>7</w:t>
      </w:r>
      <w:r w:rsidRPr="00982BAF">
        <w:rPr>
          <w:rFonts w:ascii="標楷體" w:eastAsia="標楷體" w:hAnsi="標楷體"/>
          <w:sz w:val="28"/>
        </w:rPr>
        <w:t>再除以學生數為上限。各項活動收費，</w:t>
      </w:r>
      <w:proofErr w:type="gramStart"/>
      <w:r w:rsidRPr="00982BAF">
        <w:rPr>
          <w:rFonts w:ascii="標楷體" w:eastAsia="標楷體" w:hAnsi="標楷體"/>
          <w:sz w:val="28"/>
        </w:rPr>
        <w:t>採</w:t>
      </w:r>
      <w:proofErr w:type="gramEnd"/>
      <w:r w:rsidRPr="00982BAF">
        <w:rPr>
          <w:rFonts w:ascii="標楷體" w:eastAsia="標楷體" w:hAnsi="標楷體"/>
          <w:sz w:val="28"/>
        </w:rPr>
        <w:t>月繳</w:t>
      </w:r>
      <w:proofErr w:type="gramStart"/>
      <w:r w:rsidRPr="00982BAF">
        <w:rPr>
          <w:rFonts w:ascii="標楷體" w:eastAsia="標楷體" w:hAnsi="標楷體"/>
          <w:sz w:val="28"/>
        </w:rPr>
        <w:t>或期繳應</w:t>
      </w:r>
      <w:proofErr w:type="gramEnd"/>
      <w:r w:rsidRPr="00982BAF">
        <w:rPr>
          <w:rFonts w:ascii="標楷體" w:eastAsia="標楷體" w:hAnsi="標楷體"/>
          <w:sz w:val="28"/>
        </w:rPr>
        <w:t>納入實施計畫，惟</w:t>
      </w:r>
      <w:proofErr w:type="gramStart"/>
      <w:r w:rsidRPr="00982BAF">
        <w:rPr>
          <w:rFonts w:ascii="標楷體" w:eastAsia="標楷體" w:hAnsi="標楷體"/>
          <w:sz w:val="28"/>
        </w:rPr>
        <w:t>採期繳</w:t>
      </w:r>
      <w:proofErr w:type="gramEnd"/>
      <w:r w:rsidRPr="00982BAF">
        <w:rPr>
          <w:rFonts w:ascii="標楷體" w:eastAsia="標楷體" w:hAnsi="標楷體"/>
          <w:sz w:val="28"/>
        </w:rPr>
        <w:t>而家長因故無法全期繳交，</w:t>
      </w:r>
      <w:proofErr w:type="gramStart"/>
      <w:r w:rsidRPr="00982BAF">
        <w:rPr>
          <w:rFonts w:ascii="標楷體" w:eastAsia="標楷體" w:hAnsi="標楷體" w:hint="eastAsia"/>
          <w:sz w:val="28"/>
        </w:rPr>
        <w:t>可</w:t>
      </w:r>
      <w:r w:rsidRPr="00982BAF">
        <w:rPr>
          <w:rFonts w:ascii="標楷體" w:eastAsia="標楷體" w:hAnsi="標楷體"/>
          <w:sz w:val="28"/>
        </w:rPr>
        <w:t>允其</w:t>
      </w:r>
      <w:proofErr w:type="gramEnd"/>
      <w:r w:rsidRPr="00982BAF">
        <w:rPr>
          <w:rFonts w:ascii="標楷體" w:eastAsia="標楷體" w:hAnsi="標楷體"/>
          <w:sz w:val="28"/>
        </w:rPr>
        <w:t>分期或按月繳納。</w:t>
      </w:r>
    </w:p>
    <w:p w:rsidR="00832B89" w:rsidRPr="00982BAF" w:rsidRDefault="00832B89" w:rsidP="002942B1">
      <w:pPr>
        <w:pStyle w:val="21"/>
        <w:spacing w:before="50" w:line="340" w:lineRule="exact"/>
        <w:ind w:leftChars="174" w:left="1258" w:hangingChars="300" w:hanging="840"/>
        <w:rPr>
          <w:rFonts w:ascii="標楷體" w:eastAsia="標楷體" w:hAnsi="標楷體"/>
          <w:sz w:val="28"/>
        </w:rPr>
      </w:pPr>
      <w:r w:rsidRPr="00982BAF">
        <w:rPr>
          <w:rFonts w:ascii="標楷體" w:eastAsia="標楷體" w:hAnsi="標楷體" w:hint="eastAsia"/>
          <w:sz w:val="28"/>
        </w:rPr>
        <w:t>（二）學童課後社團之收支採取成本均攤與零利潤的原則，由參與課後社團活動學童之家長負擔所需成本。一切收支依規定循預算程序辦理，經營單位應於每學期結束後以書面方式對學童家長公開其收支明細表，並張貼於校內公佈欄一星期以上。</w:t>
      </w:r>
    </w:p>
    <w:p w:rsidR="00832B89" w:rsidRPr="00982BAF" w:rsidRDefault="00832B89" w:rsidP="002942B1">
      <w:pPr>
        <w:pStyle w:val="21"/>
        <w:spacing w:line="340" w:lineRule="exact"/>
        <w:ind w:leftChars="174" w:left="1258" w:hangingChars="300" w:hanging="840"/>
        <w:rPr>
          <w:rFonts w:ascii="標楷體" w:eastAsia="標楷體" w:hAnsi="標楷體"/>
          <w:sz w:val="28"/>
        </w:rPr>
      </w:pPr>
      <w:r w:rsidRPr="00982BAF">
        <w:rPr>
          <w:rFonts w:ascii="標楷體" w:eastAsia="標楷體" w:hAnsi="標楷體" w:hint="eastAsia"/>
          <w:sz w:val="28"/>
        </w:rPr>
        <w:t>（三）教師鐘點費統籌由學校依每月(期)學生人數總收入及教師個人實際授課節數比例支付。</w:t>
      </w:r>
    </w:p>
    <w:p w:rsidR="00832B89" w:rsidRPr="00982BAF" w:rsidRDefault="00832B89" w:rsidP="002942B1">
      <w:pPr>
        <w:snapToGrid w:val="0"/>
        <w:spacing w:before="50" w:line="340" w:lineRule="exact"/>
        <w:ind w:leftChars="174" w:left="1258" w:hangingChars="300" w:hanging="840"/>
        <w:jc w:val="both"/>
        <w:rPr>
          <w:rFonts w:ascii="標楷體" w:eastAsia="標楷體" w:hAnsi="標楷體"/>
          <w:sz w:val="28"/>
        </w:rPr>
      </w:pPr>
      <w:r w:rsidRPr="00982BAF">
        <w:rPr>
          <w:rFonts w:ascii="標楷體" w:eastAsia="標楷體" w:hAnsi="標楷體" w:hint="eastAsia"/>
          <w:sz w:val="28"/>
        </w:rPr>
        <w:t>（四）</w:t>
      </w:r>
      <w:r w:rsidRPr="00982BAF">
        <w:rPr>
          <w:rFonts w:ascii="標楷體" w:eastAsia="標楷體" w:hAnsi="標楷體"/>
          <w:sz w:val="28"/>
          <w:szCs w:val="20"/>
        </w:rPr>
        <w:t>鐘點費及行政費合計結果，教師鐘點費至少占百分之七十，行政費不得超過百分之三十，支用項目得包含：水電費、業務費、設備及維護費、保險費、辦理成果發表會及參與相關展演、競賽或交流費用等與課後社團活動相關之必要費用。</w:t>
      </w:r>
    </w:p>
    <w:p w:rsidR="00832B89" w:rsidRPr="00982BAF" w:rsidRDefault="00832B89" w:rsidP="002942B1">
      <w:pPr>
        <w:pStyle w:val="ac"/>
        <w:spacing w:before="50" w:line="340" w:lineRule="exact"/>
        <w:ind w:firstLineChars="150" w:firstLine="420"/>
        <w:rPr>
          <w:rFonts w:ascii="標楷體" w:eastAsia="標楷體" w:hAnsi="標楷體"/>
          <w:sz w:val="28"/>
        </w:rPr>
      </w:pPr>
      <w:r w:rsidRPr="00982BAF">
        <w:rPr>
          <w:rFonts w:ascii="標楷體" w:eastAsia="標楷體" w:hAnsi="標楷體" w:hint="eastAsia"/>
          <w:sz w:val="28"/>
        </w:rPr>
        <w:t>（五）凡因故或放假未辦理課後活動之時數，應按比率減收或退還費用。</w:t>
      </w:r>
    </w:p>
    <w:p w:rsidR="00832B89" w:rsidRPr="00982BAF" w:rsidRDefault="00832B89" w:rsidP="002942B1">
      <w:pPr>
        <w:pStyle w:val="ac"/>
        <w:spacing w:before="50" w:line="340" w:lineRule="exact"/>
        <w:ind w:leftChars="174" w:left="1258" w:hangingChars="300" w:hanging="840"/>
        <w:rPr>
          <w:rFonts w:ascii="標楷體" w:eastAsia="標楷體" w:hAnsi="標楷體"/>
          <w:sz w:val="28"/>
          <w:szCs w:val="24"/>
        </w:rPr>
      </w:pPr>
      <w:r w:rsidRPr="00982BAF">
        <w:rPr>
          <w:rFonts w:ascii="標楷體" w:eastAsia="標楷體" w:hAnsi="標楷體" w:hint="eastAsia"/>
          <w:sz w:val="28"/>
          <w:szCs w:val="24"/>
        </w:rPr>
        <w:t>（六）學生欲中途退出，應由家長以書面敘明理由，告知主辦或承辦單位。由主辦或承辦單位斟酌實際情形，應按月計算退還剩餘月份之費用（退出當月剩餘日數之費用不退）。惟社團為團體課程，若開課後上課次數已逾四次，除非罹患疾病或轉學等重大因素，恕不退費。</w:t>
      </w:r>
    </w:p>
    <w:p w:rsidR="00832B89" w:rsidRPr="00982BAF" w:rsidRDefault="00832B89" w:rsidP="002942B1">
      <w:pPr>
        <w:pStyle w:val="ac"/>
        <w:spacing w:before="50" w:line="340" w:lineRule="exact"/>
        <w:ind w:leftChars="166" w:left="818" w:hangingChars="150" w:hanging="420"/>
        <w:rPr>
          <w:rFonts w:ascii="標楷體" w:eastAsia="標楷體" w:hAnsi="標楷體"/>
          <w:sz w:val="28"/>
        </w:rPr>
      </w:pPr>
      <w:r w:rsidRPr="00982BAF">
        <w:rPr>
          <w:rFonts w:ascii="標楷體" w:eastAsia="標楷體" w:hAnsi="標楷體" w:hint="eastAsia"/>
          <w:sz w:val="28"/>
        </w:rPr>
        <w:t xml:space="preserve"> (六）費用採按月或期繳，並開立收據。</w:t>
      </w:r>
    </w:p>
    <w:p w:rsidR="00832B89" w:rsidRPr="00982BAF" w:rsidRDefault="00832B89" w:rsidP="002942B1">
      <w:pPr>
        <w:pStyle w:val="ac"/>
        <w:spacing w:before="50" w:line="340" w:lineRule="exact"/>
        <w:ind w:leftChars="166" w:left="818" w:hangingChars="150" w:hanging="420"/>
        <w:rPr>
          <w:rFonts w:ascii="標楷體" w:eastAsia="標楷體" w:hAnsi="標楷體"/>
          <w:sz w:val="28"/>
        </w:rPr>
      </w:pPr>
      <w:r w:rsidRPr="00982BAF">
        <w:rPr>
          <w:rFonts w:ascii="標楷體" w:eastAsia="標楷體" w:hAnsi="標楷體" w:hint="eastAsia"/>
          <w:sz w:val="28"/>
        </w:rPr>
        <w:t>（七）對於身心障礙、單親、低收入戶、清寒等學童，得酌予減免費用。</w:t>
      </w:r>
    </w:p>
    <w:p w:rsidR="00832B89" w:rsidRPr="00982BAF" w:rsidRDefault="00832B89" w:rsidP="002942B1">
      <w:pPr>
        <w:snapToGrid w:val="0"/>
        <w:spacing w:before="50" w:line="340" w:lineRule="exact"/>
        <w:ind w:firstLineChars="400" w:firstLine="1120"/>
        <w:jc w:val="both"/>
        <w:rPr>
          <w:rFonts w:ascii="標楷體" w:eastAsia="標楷體" w:hAnsi="標楷體"/>
          <w:sz w:val="28"/>
        </w:rPr>
      </w:pPr>
      <w:r w:rsidRPr="00982BAF">
        <w:rPr>
          <w:rFonts w:ascii="標楷體" w:eastAsia="標楷體" w:hAnsi="標楷體" w:hint="eastAsia"/>
          <w:sz w:val="28"/>
        </w:rPr>
        <w:t>1.有區公所證明之低收入學童免收學費。</w:t>
      </w:r>
    </w:p>
    <w:p w:rsidR="00832B89" w:rsidRPr="00982BAF" w:rsidRDefault="00832B89" w:rsidP="002942B1">
      <w:pPr>
        <w:snapToGrid w:val="0"/>
        <w:spacing w:before="50" w:line="340" w:lineRule="exact"/>
        <w:ind w:leftChars="467" w:left="1401" w:hangingChars="100" w:hanging="280"/>
        <w:jc w:val="both"/>
        <w:rPr>
          <w:rFonts w:ascii="標楷體" w:eastAsia="標楷體" w:hAnsi="標楷體"/>
          <w:snapToGrid w:val="0"/>
          <w:kern w:val="0"/>
          <w:sz w:val="28"/>
        </w:rPr>
      </w:pPr>
      <w:r w:rsidRPr="00982BAF">
        <w:rPr>
          <w:rFonts w:ascii="標楷體" w:eastAsia="標楷體" w:hAnsi="標楷體" w:hint="eastAsia"/>
          <w:snapToGrid w:val="0"/>
          <w:kern w:val="0"/>
          <w:sz w:val="28"/>
        </w:rPr>
        <w:t>2.由學校出示清寒證明、家庭變故及父母親具有身心障礙證明之學童以專案處</w:t>
      </w:r>
      <w:r w:rsidRPr="00982BAF">
        <w:rPr>
          <w:rFonts w:ascii="標楷體" w:eastAsia="標楷體" w:hAnsi="標楷體" w:hint="eastAsia"/>
          <w:snapToGrid w:val="0"/>
          <w:kern w:val="0"/>
          <w:sz w:val="28"/>
        </w:rPr>
        <w:lastRenderedPageBreak/>
        <w:t>理方式辦理。</w:t>
      </w:r>
    </w:p>
    <w:p w:rsidR="00832B89" w:rsidRPr="00982BAF" w:rsidRDefault="00832B89" w:rsidP="00832B89">
      <w:pPr>
        <w:adjustRightInd w:val="0"/>
        <w:snapToGrid w:val="0"/>
        <w:spacing w:line="0" w:lineRule="atLeast"/>
        <w:ind w:firstLineChars="150" w:firstLine="420"/>
        <w:jc w:val="both"/>
        <w:rPr>
          <w:rFonts w:ascii="標楷體" w:eastAsia="標楷體" w:hAnsi="標楷體"/>
          <w:color w:val="FF0000"/>
          <w:sz w:val="28"/>
        </w:rPr>
      </w:pPr>
      <w:r w:rsidRPr="00982BAF">
        <w:rPr>
          <w:rFonts w:ascii="標楷體" w:eastAsia="標楷體" w:hAnsi="標楷體" w:hint="eastAsia"/>
          <w:sz w:val="28"/>
        </w:rPr>
        <w:t>（八）經由各處室審核通過之本校志工子女得酌予費用九折之優待。</w:t>
      </w:r>
    </w:p>
    <w:p w:rsidR="00832B89" w:rsidRPr="00982BAF" w:rsidRDefault="00832B89" w:rsidP="00832B89">
      <w:pPr>
        <w:adjustRightInd w:val="0"/>
        <w:snapToGrid w:val="0"/>
        <w:spacing w:line="0" w:lineRule="atLeast"/>
        <w:ind w:firstLineChars="150" w:firstLine="420"/>
        <w:jc w:val="both"/>
        <w:rPr>
          <w:rFonts w:ascii="標楷體" w:eastAsia="標楷體" w:hAnsi="標楷體"/>
          <w:i/>
          <w:sz w:val="28"/>
        </w:rPr>
      </w:pPr>
      <w:r w:rsidRPr="00982BAF">
        <w:rPr>
          <w:rFonts w:ascii="標楷體" w:eastAsia="標楷體" w:hAnsi="標楷體" w:hint="eastAsia"/>
          <w:sz w:val="28"/>
        </w:rPr>
        <w:t>（九）雜支項目內含各項雜項支出等</w:t>
      </w:r>
      <w:r w:rsidRPr="00982BAF">
        <w:rPr>
          <w:rFonts w:ascii="標楷體" w:eastAsia="標楷體" w:hAnsi="標楷體" w:hint="eastAsia"/>
          <w:i/>
          <w:sz w:val="28"/>
        </w:rPr>
        <w:t>。</w:t>
      </w:r>
    </w:p>
    <w:p w:rsidR="00832B89" w:rsidRPr="00982BAF" w:rsidRDefault="00832B89" w:rsidP="002942B1">
      <w:pPr>
        <w:adjustRightInd w:val="0"/>
        <w:snapToGrid w:val="0"/>
        <w:spacing w:line="0" w:lineRule="atLeast"/>
        <w:ind w:leftChars="177" w:left="1265" w:hangingChars="300" w:hanging="840"/>
        <w:jc w:val="both"/>
        <w:rPr>
          <w:rFonts w:ascii="標楷體" w:eastAsia="標楷體" w:hAnsi="標楷體"/>
          <w:sz w:val="28"/>
        </w:rPr>
      </w:pPr>
      <w:r w:rsidRPr="00982BAF">
        <w:rPr>
          <w:rFonts w:ascii="標楷體" w:eastAsia="標楷體" w:hAnsi="標楷體" w:hint="eastAsia"/>
          <w:sz w:val="28"/>
        </w:rPr>
        <w:t>（十）</w:t>
      </w:r>
      <w:r w:rsidRPr="00982BAF">
        <w:rPr>
          <w:rFonts w:ascii="標楷體" w:eastAsia="標楷體" w:hAnsi="標楷體"/>
          <w:sz w:val="28"/>
        </w:rPr>
        <w:t>於每期課後社團活動辦理完畢後十四日內，應將結算收支結果於學校公布欄公告七日以上，如有結餘，依繳費學生人數比例計算，</w:t>
      </w:r>
      <w:proofErr w:type="gramStart"/>
      <w:r w:rsidRPr="00982BAF">
        <w:rPr>
          <w:rFonts w:ascii="標楷體" w:eastAsia="標楷體" w:hAnsi="標楷體"/>
          <w:sz w:val="28"/>
        </w:rPr>
        <w:t>逾每位</w:t>
      </w:r>
      <w:proofErr w:type="gramEnd"/>
      <w:r w:rsidRPr="00982BAF">
        <w:rPr>
          <w:rFonts w:ascii="標楷體" w:eastAsia="標楷體" w:hAnsi="標楷體"/>
          <w:sz w:val="28"/>
        </w:rPr>
        <w:t>學生達新臺幣十元以上者，應依比例退還費用；</w:t>
      </w:r>
      <w:proofErr w:type="gramStart"/>
      <w:r w:rsidRPr="00982BAF">
        <w:rPr>
          <w:rFonts w:ascii="標楷體" w:eastAsia="標楷體" w:hAnsi="標楷體"/>
          <w:sz w:val="28"/>
        </w:rPr>
        <w:t>其餘滾存學校</w:t>
      </w:r>
      <w:proofErr w:type="gramEnd"/>
      <w:r w:rsidRPr="00982BAF">
        <w:rPr>
          <w:rFonts w:ascii="標楷體" w:eastAsia="標楷體" w:hAnsi="標楷體"/>
          <w:sz w:val="28"/>
        </w:rPr>
        <w:t>教育發展基金運用。</w:t>
      </w:r>
    </w:p>
    <w:p w:rsidR="00832B89" w:rsidRPr="00982BAF" w:rsidRDefault="00832B89" w:rsidP="00832B89">
      <w:pPr>
        <w:snapToGrid w:val="0"/>
        <w:rPr>
          <w:rFonts w:ascii="標楷體" w:eastAsia="標楷體" w:hAnsi="標楷體"/>
          <w:bCs/>
          <w:snapToGrid w:val="0"/>
          <w:kern w:val="0"/>
          <w:sz w:val="28"/>
        </w:rPr>
      </w:pPr>
      <w:r w:rsidRPr="00982BAF">
        <w:rPr>
          <w:rFonts w:ascii="標楷體" w:eastAsia="標楷體" w:hAnsi="標楷體" w:hint="eastAsia"/>
          <w:b/>
          <w:color w:val="FF0000"/>
          <w:sz w:val="28"/>
        </w:rPr>
        <w:t xml:space="preserve">    </w:t>
      </w:r>
      <w:r w:rsidRPr="00982BAF">
        <w:rPr>
          <w:rFonts w:ascii="標楷體" w:eastAsia="標楷體" w:hAnsi="標楷體" w:hint="eastAsia"/>
          <w:sz w:val="28"/>
        </w:rPr>
        <w:t>(十一)</w:t>
      </w:r>
      <w:r w:rsidRPr="00982BAF">
        <w:rPr>
          <w:rFonts w:ascii="標楷體" w:eastAsia="標楷體" w:hAnsi="標楷體" w:hint="eastAsia"/>
          <w:bCs/>
          <w:snapToGrid w:val="0"/>
          <w:kern w:val="0"/>
          <w:sz w:val="28"/>
        </w:rPr>
        <w:t>鐘點費支領標準：</w:t>
      </w:r>
    </w:p>
    <w:p w:rsidR="00832B89" w:rsidRPr="00982BAF" w:rsidRDefault="00832B89" w:rsidP="002942B1">
      <w:pPr>
        <w:snapToGrid w:val="0"/>
        <w:rPr>
          <w:rFonts w:ascii="標楷體" w:eastAsia="標楷體" w:hAnsi="標楷體"/>
          <w:bCs/>
          <w:snapToGrid w:val="0"/>
          <w:kern w:val="0"/>
          <w:sz w:val="28"/>
        </w:rPr>
      </w:pPr>
      <w:r w:rsidRPr="00982BAF">
        <w:rPr>
          <w:rFonts w:ascii="標楷體" w:eastAsia="標楷體" w:hAnsi="標楷體" w:hint="eastAsia"/>
          <w:bCs/>
          <w:snapToGrid w:val="0"/>
          <w:kern w:val="0"/>
          <w:sz w:val="28"/>
        </w:rPr>
        <w:t xml:space="preserve">      1.大專院校教授、副教授、國寶級專業教練，每小時以一千二百元為上限。</w:t>
      </w:r>
    </w:p>
    <w:p w:rsidR="00832B89" w:rsidRPr="00982BAF" w:rsidRDefault="00832B89" w:rsidP="00832B89">
      <w:pPr>
        <w:snapToGrid w:val="0"/>
        <w:ind w:firstLineChars="300" w:firstLine="840"/>
        <w:rPr>
          <w:rFonts w:ascii="標楷體" w:eastAsia="標楷體" w:hAnsi="標楷體"/>
          <w:bCs/>
          <w:snapToGrid w:val="0"/>
          <w:kern w:val="0"/>
          <w:sz w:val="28"/>
        </w:rPr>
      </w:pPr>
      <w:r w:rsidRPr="00982BAF">
        <w:rPr>
          <w:rFonts w:ascii="標楷體" w:eastAsia="標楷體" w:hAnsi="標楷體" w:hint="eastAsia"/>
          <w:bCs/>
          <w:snapToGrid w:val="0"/>
          <w:kern w:val="0"/>
          <w:sz w:val="28"/>
        </w:rPr>
        <w:t>2.下述人員每小時以八百元為上限：</w:t>
      </w:r>
    </w:p>
    <w:p w:rsidR="00832B89" w:rsidRPr="00982BAF" w:rsidRDefault="00832B89" w:rsidP="00832B89">
      <w:pPr>
        <w:snapToGrid w:val="0"/>
        <w:ind w:firstLineChars="400" w:firstLine="1120"/>
        <w:rPr>
          <w:rFonts w:ascii="標楷體" w:eastAsia="標楷體" w:hAnsi="標楷體"/>
          <w:bCs/>
          <w:snapToGrid w:val="0"/>
          <w:kern w:val="0"/>
          <w:sz w:val="28"/>
        </w:rPr>
      </w:pPr>
      <w:r w:rsidRPr="00982BAF">
        <w:rPr>
          <w:rFonts w:ascii="標楷體" w:eastAsia="標楷體" w:hAnsi="標楷體" w:hint="eastAsia"/>
          <w:bCs/>
          <w:snapToGrid w:val="0"/>
          <w:kern w:val="0"/>
          <w:sz w:val="28"/>
        </w:rPr>
        <w:t>（1）大專院校講師、助教、專業教練(師)，領有證書者。</w:t>
      </w:r>
    </w:p>
    <w:p w:rsidR="00832B89" w:rsidRPr="00982BAF" w:rsidRDefault="00832B89" w:rsidP="00832B89">
      <w:pPr>
        <w:snapToGrid w:val="0"/>
        <w:ind w:leftChars="234" w:left="562" w:firstLineChars="200" w:firstLine="560"/>
        <w:rPr>
          <w:rFonts w:ascii="標楷體" w:eastAsia="標楷體" w:hAnsi="標楷體"/>
          <w:bCs/>
          <w:snapToGrid w:val="0"/>
          <w:kern w:val="0"/>
          <w:sz w:val="28"/>
        </w:rPr>
      </w:pPr>
      <w:r w:rsidRPr="00982BAF">
        <w:rPr>
          <w:rFonts w:ascii="標楷體" w:eastAsia="標楷體" w:hAnsi="標楷體" w:hint="eastAsia"/>
          <w:bCs/>
          <w:snapToGrid w:val="0"/>
          <w:kern w:val="0"/>
          <w:sz w:val="28"/>
        </w:rPr>
        <w:t>（2）接受已立案之民間機構或團體的相關課程訓練合格，領有證書者。</w:t>
      </w:r>
    </w:p>
    <w:p w:rsidR="00832B89" w:rsidRPr="00982BAF" w:rsidRDefault="00832B89" w:rsidP="00832B89">
      <w:pPr>
        <w:snapToGrid w:val="0"/>
        <w:ind w:leftChars="234" w:left="562" w:firstLineChars="200" w:firstLine="560"/>
        <w:rPr>
          <w:rFonts w:ascii="標楷體" w:eastAsia="標楷體" w:hAnsi="標楷體"/>
          <w:bCs/>
          <w:snapToGrid w:val="0"/>
          <w:kern w:val="0"/>
          <w:sz w:val="28"/>
        </w:rPr>
      </w:pPr>
      <w:r w:rsidRPr="00982BAF">
        <w:rPr>
          <w:rFonts w:ascii="標楷體" w:eastAsia="標楷體" w:hAnsi="標楷體" w:hint="eastAsia"/>
          <w:bCs/>
          <w:snapToGrid w:val="0"/>
          <w:kern w:val="0"/>
          <w:sz w:val="28"/>
        </w:rPr>
        <w:t>（3）具特殊才藝體育專長且持有團體或個人競賽成績證明文件者。</w:t>
      </w:r>
    </w:p>
    <w:p w:rsidR="00832B89" w:rsidRPr="00982BAF" w:rsidRDefault="00832B89" w:rsidP="00832B89">
      <w:pPr>
        <w:snapToGrid w:val="0"/>
        <w:ind w:leftChars="234" w:left="562" w:firstLineChars="200" w:firstLine="560"/>
        <w:rPr>
          <w:rFonts w:ascii="標楷體" w:eastAsia="標楷體" w:hAnsi="標楷體"/>
          <w:bCs/>
          <w:snapToGrid w:val="0"/>
          <w:kern w:val="0"/>
          <w:sz w:val="28"/>
        </w:rPr>
      </w:pPr>
      <w:r w:rsidRPr="00982BAF">
        <w:rPr>
          <w:rFonts w:ascii="標楷體" w:eastAsia="標楷體" w:hAnsi="標楷體" w:hint="eastAsia"/>
          <w:bCs/>
          <w:snapToGrid w:val="0"/>
          <w:kern w:val="0"/>
          <w:sz w:val="28"/>
        </w:rPr>
        <w:t>（4）具特殊才藝有足夠證明之社區人士。</w:t>
      </w:r>
    </w:p>
    <w:p w:rsidR="00832B89" w:rsidRPr="00982BAF" w:rsidRDefault="00832B89" w:rsidP="00832B89">
      <w:pPr>
        <w:snapToGrid w:val="0"/>
        <w:ind w:leftChars="234" w:left="562" w:firstLineChars="200" w:firstLine="560"/>
        <w:rPr>
          <w:rFonts w:ascii="標楷體" w:eastAsia="標楷體" w:hAnsi="標楷體"/>
          <w:bCs/>
          <w:snapToGrid w:val="0"/>
          <w:kern w:val="0"/>
          <w:sz w:val="28"/>
        </w:rPr>
      </w:pPr>
      <w:r w:rsidRPr="00982BAF">
        <w:rPr>
          <w:rFonts w:ascii="標楷體" w:eastAsia="標楷體" w:hAnsi="標楷體" w:hint="eastAsia"/>
          <w:bCs/>
          <w:snapToGrid w:val="0"/>
          <w:kern w:val="0"/>
          <w:sz w:val="28"/>
        </w:rPr>
        <w:t>（5）他校現職教師。(於下班時間始可擔任)</w:t>
      </w:r>
    </w:p>
    <w:p w:rsidR="00832B89" w:rsidRPr="00982BAF" w:rsidRDefault="00832B89" w:rsidP="00832B89">
      <w:pPr>
        <w:snapToGrid w:val="0"/>
        <w:ind w:leftChars="234" w:left="562" w:firstLineChars="200" w:firstLine="560"/>
        <w:rPr>
          <w:rFonts w:ascii="標楷體" w:eastAsia="標楷體" w:hAnsi="標楷體"/>
          <w:bCs/>
          <w:snapToGrid w:val="0"/>
          <w:kern w:val="0"/>
          <w:sz w:val="28"/>
        </w:rPr>
      </w:pPr>
      <w:r w:rsidRPr="00982BAF">
        <w:rPr>
          <w:rFonts w:ascii="標楷體" w:eastAsia="標楷體" w:hAnsi="標楷體" w:hint="eastAsia"/>
          <w:bCs/>
          <w:snapToGrid w:val="0"/>
          <w:kern w:val="0"/>
          <w:sz w:val="28"/>
        </w:rPr>
        <w:t>（6）退休教師。</w:t>
      </w:r>
    </w:p>
    <w:p w:rsidR="00832B89" w:rsidRPr="00982BAF" w:rsidRDefault="00832B89" w:rsidP="00832B89">
      <w:pPr>
        <w:snapToGrid w:val="0"/>
        <w:ind w:leftChars="316" w:left="758"/>
        <w:rPr>
          <w:rFonts w:ascii="標楷體" w:eastAsia="標楷體" w:hAnsi="標楷體"/>
          <w:bCs/>
          <w:snapToGrid w:val="0"/>
          <w:kern w:val="0"/>
          <w:sz w:val="28"/>
        </w:rPr>
      </w:pPr>
      <w:r w:rsidRPr="00982BAF">
        <w:rPr>
          <w:rFonts w:ascii="標楷體" w:eastAsia="標楷體" w:hAnsi="標楷體" w:hint="eastAsia"/>
          <w:bCs/>
          <w:snapToGrid w:val="0"/>
          <w:kern w:val="0"/>
          <w:sz w:val="28"/>
        </w:rPr>
        <w:t>3.本校現職專職教師(於下班時間始可擔任)或兼代課教師，每小時以四百</w:t>
      </w:r>
    </w:p>
    <w:p w:rsidR="00832B89" w:rsidRPr="00982BAF" w:rsidRDefault="00832B89" w:rsidP="00832B89">
      <w:pPr>
        <w:snapToGrid w:val="0"/>
        <w:ind w:leftChars="316" w:left="758" w:firstLineChars="100" w:firstLine="280"/>
        <w:rPr>
          <w:rFonts w:ascii="標楷體" w:eastAsia="標楷體" w:hAnsi="標楷體"/>
          <w:bCs/>
          <w:snapToGrid w:val="0"/>
          <w:kern w:val="0"/>
          <w:sz w:val="28"/>
        </w:rPr>
      </w:pPr>
      <w:r w:rsidRPr="00982BAF">
        <w:rPr>
          <w:rFonts w:ascii="標楷體" w:eastAsia="標楷體" w:hAnsi="標楷體" w:hint="eastAsia"/>
          <w:bCs/>
          <w:snapToGrid w:val="0"/>
          <w:kern w:val="0"/>
          <w:sz w:val="28"/>
        </w:rPr>
        <w:t>五十元為上限。</w:t>
      </w:r>
    </w:p>
    <w:p w:rsidR="00832B89" w:rsidRPr="00982BAF" w:rsidRDefault="00832B89" w:rsidP="00832B89">
      <w:pPr>
        <w:adjustRightInd w:val="0"/>
        <w:snapToGrid w:val="0"/>
        <w:spacing w:line="0" w:lineRule="atLeast"/>
        <w:jc w:val="both"/>
        <w:rPr>
          <w:rFonts w:ascii="標楷體" w:eastAsia="標楷體" w:hAnsi="標楷體"/>
          <w:b/>
          <w:color w:val="FF0000"/>
          <w:sz w:val="28"/>
        </w:rPr>
      </w:pPr>
    </w:p>
    <w:p w:rsidR="00832B89" w:rsidRPr="00982BAF" w:rsidRDefault="00832B89" w:rsidP="00832B89">
      <w:pPr>
        <w:adjustRightInd w:val="0"/>
        <w:snapToGrid w:val="0"/>
        <w:spacing w:line="0" w:lineRule="atLeast"/>
        <w:ind w:left="560" w:hangingChars="200" w:hanging="560"/>
        <w:jc w:val="both"/>
        <w:rPr>
          <w:rFonts w:ascii="標楷體" w:eastAsia="標楷體" w:hAnsi="標楷體"/>
          <w:bCs/>
          <w:snapToGrid w:val="0"/>
          <w:kern w:val="0"/>
          <w:sz w:val="28"/>
        </w:rPr>
      </w:pPr>
      <w:r w:rsidRPr="00982BAF">
        <w:rPr>
          <w:rFonts w:ascii="標楷體" w:eastAsia="標楷體" w:hAnsi="標楷體" w:hint="eastAsia"/>
          <w:sz w:val="28"/>
        </w:rPr>
        <w:t>玖、社團活動辦理不善或違反法令者，經查屬實視情節分別予以議處、糾正、限期改善、停止辦理等處分；另辦理課後社團活動績效良好，相關人員每學年結束後得予以敘獎。</w:t>
      </w:r>
    </w:p>
    <w:p w:rsidR="00832B89" w:rsidRPr="00982BAF" w:rsidRDefault="00832B89" w:rsidP="00832B89">
      <w:pPr>
        <w:snapToGrid w:val="0"/>
        <w:rPr>
          <w:rFonts w:ascii="標楷體" w:eastAsia="標楷體" w:hAnsi="標楷體"/>
          <w:snapToGrid w:val="0"/>
          <w:kern w:val="0"/>
          <w:sz w:val="28"/>
        </w:rPr>
      </w:pPr>
    </w:p>
    <w:p w:rsidR="00832B89" w:rsidRPr="00760F18" w:rsidRDefault="00832B89" w:rsidP="00832B89">
      <w:pPr>
        <w:tabs>
          <w:tab w:val="num" w:pos="960"/>
        </w:tabs>
        <w:snapToGrid w:val="0"/>
        <w:rPr>
          <w:rFonts w:ascii="標楷體" w:eastAsia="標楷體" w:hAnsi="標楷體"/>
          <w:color w:val="FF0000"/>
          <w:sz w:val="28"/>
          <w:szCs w:val="28"/>
        </w:rPr>
      </w:pPr>
      <w:r w:rsidRPr="00760F18">
        <w:rPr>
          <w:rFonts w:ascii="標楷體" w:eastAsia="標楷體" w:hAnsi="標楷體" w:hint="eastAsia"/>
          <w:color w:val="FF0000"/>
          <w:sz w:val="28"/>
        </w:rPr>
        <w:t>拾、</w:t>
      </w:r>
      <w:r w:rsidRPr="00760F18">
        <w:rPr>
          <w:rFonts w:ascii="標楷體" w:eastAsia="標楷體" w:hAnsi="標楷體" w:hint="eastAsia"/>
          <w:color w:val="FF0000"/>
          <w:sz w:val="28"/>
          <w:szCs w:val="28"/>
        </w:rPr>
        <w:t>活動評鑑：</w:t>
      </w:r>
    </w:p>
    <w:p w:rsidR="00832B89" w:rsidRPr="00982BAF" w:rsidRDefault="00832B89" w:rsidP="00832B89">
      <w:pPr>
        <w:numPr>
          <w:ilvl w:val="0"/>
          <w:numId w:val="26"/>
        </w:numPr>
        <w:snapToGrid w:val="0"/>
        <w:rPr>
          <w:rFonts w:ascii="標楷體" w:eastAsia="標楷體" w:hAnsi="標楷體"/>
          <w:color w:val="000000"/>
          <w:sz w:val="28"/>
        </w:rPr>
      </w:pPr>
      <w:r w:rsidRPr="00982BAF">
        <w:rPr>
          <w:rFonts w:ascii="標楷體" w:eastAsia="標楷體" w:hAnsi="標楷體"/>
          <w:color w:val="000000"/>
          <w:sz w:val="28"/>
        </w:rPr>
        <w:t>課後社團指導老師</w:t>
      </w:r>
      <w:r w:rsidRPr="00982BAF">
        <w:rPr>
          <w:rFonts w:ascii="標楷體" w:eastAsia="標楷體" w:hAnsi="標楷體" w:hint="eastAsia"/>
          <w:color w:val="000000"/>
          <w:sz w:val="28"/>
        </w:rPr>
        <w:t>應</w:t>
      </w:r>
      <w:r w:rsidRPr="00982BAF">
        <w:rPr>
          <w:rFonts w:ascii="標楷體" w:eastAsia="標楷體" w:hAnsi="標楷體"/>
          <w:color w:val="000000"/>
          <w:sz w:val="28"/>
        </w:rPr>
        <w:t>於每</w:t>
      </w:r>
      <w:r w:rsidRPr="00982BAF">
        <w:rPr>
          <w:rFonts w:ascii="標楷體" w:eastAsia="標楷體" w:hAnsi="標楷體" w:hint="eastAsia"/>
          <w:color w:val="000000"/>
          <w:sz w:val="28"/>
        </w:rPr>
        <w:t>學期課程</w:t>
      </w:r>
      <w:r w:rsidRPr="00982BAF">
        <w:rPr>
          <w:rFonts w:ascii="標楷體" w:eastAsia="標楷體" w:hAnsi="標楷體"/>
          <w:color w:val="000000"/>
          <w:sz w:val="28"/>
        </w:rPr>
        <w:t>結束後</w:t>
      </w:r>
      <w:r w:rsidRPr="00982BAF">
        <w:rPr>
          <w:rFonts w:ascii="標楷體" w:eastAsia="標楷體" w:hAnsi="標楷體" w:hint="eastAsia"/>
          <w:color w:val="000000"/>
          <w:sz w:val="28"/>
        </w:rPr>
        <w:t>二</w:t>
      </w:r>
      <w:r w:rsidRPr="00982BAF">
        <w:rPr>
          <w:rFonts w:ascii="標楷體" w:eastAsia="標楷體" w:hAnsi="標楷體"/>
          <w:color w:val="000000"/>
          <w:sz w:val="28"/>
        </w:rPr>
        <w:t>週內將活動紀錄暨檢討報告表提交</w:t>
      </w:r>
      <w:r w:rsidRPr="00982BAF">
        <w:rPr>
          <w:rFonts w:ascii="標楷體" w:eastAsia="標楷體" w:hAnsi="標楷體" w:hint="eastAsia"/>
          <w:color w:val="000000"/>
          <w:sz w:val="28"/>
        </w:rPr>
        <w:t>推行委員會備</w:t>
      </w:r>
      <w:r w:rsidRPr="00982BAF">
        <w:rPr>
          <w:rFonts w:ascii="標楷體" w:eastAsia="標楷體" w:hAnsi="標楷體"/>
          <w:color w:val="000000"/>
          <w:sz w:val="28"/>
        </w:rPr>
        <w:t>查。</w:t>
      </w:r>
    </w:p>
    <w:p w:rsidR="00832B89" w:rsidRPr="00982BAF" w:rsidRDefault="00832B89" w:rsidP="00832B89">
      <w:pPr>
        <w:numPr>
          <w:ilvl w:val="0"/>
          <w:numId w:val="26"/>
        </w:numPr>
        <w:snapToGrid w:val="0"/>
        <w:rPr>
          <w:rFonts w:ascii="標楷體" w:eastAsia="標楷體" w:hAnsi="標楷體"/>
          <w:sz w:val="28"/>
          <w:szCs w:val="28"/>
        </w:rPr>
      </w:pPr>
      <w:r w:rsidRPr="00982BAF">
        <w:rPr>
          <w:rFonts w:ascii="標楷體" w:eastAsia="標楷體" w:hAnsi="標楷體" w:hint="eastAsia"/>
          <w:sz w:val="28"/>
        </w:rPr>
        <w:t>推行委員會應對課後社團進行評鑑，作為持續經營之參考。</w:t>
      </w:r>
    </w:p>
    <w:p w:rsidR="00832B89" w:rsidRPr="00982BAF" w:rsidRDefault="00832B89" w:rsidP="00832B89">
      <w:pPr>
        <w:snapToGrid w:val="0"/>
        <w:ind w:left="1123"/>
        <w:rPr>
          <w:rFonts w:ascii="標楷體" w:eastAsia="標楷體" w:hAnsi="標楷體"/>
          <w:sz w:val="28"/>
          <w:szCs w:val="28"/>
        </w:rPr>
      </w:pPr>
    </w:p>
    <w:p w:rsidR="00832B89" w:rsidRPr="00982BAF" w:rsidRDefault="00832B89" w:rsidP="00832B89">
      <w:pPr>
        <w:tabs>
          <w:tab w:val="num" w:pos="960"/>
        </w:tabs>
        <w:snapToGrid w:val="0"/>
        <w:rPr>
          <w:rFonts w:ascii="標楷體" w:eastAsia="標楷體" w:hAnsi="標楷體"/>
          <w:sz w:val="28"/>
          <w:szCs w:val="28"/>
        </w:rPr>
      </w:pPr>
      <w:r w:rsidRPr="00760F18">
        <w:rPr>
          <w:rFonts w:ascii="標楷體" w:eastAsia="標楷體" w:hAnsi="標楷體" w:hint="eastAsia"/>
          <w:color w:val="FF0000"/>
          <w:sz w:val="28"/>
        </w:rPr>
        <w:t>拾壹、本實施計畫經校務會議通過後實施，修正亦同。</w:t>
      </w:r>
    </w:p>
    <w:p w:rsidR="00832B89" w:rsidRPr="00982BAF" w:rsidRDefault="00832B8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p w:rsidR="00F74E49" w:rsidRDefault="00F74E49"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Default="007D5EAE" w:rsidP="00993099">
      <w:pPr>
        <w:spacing w:line="460" w:lineRule="exact"/>
        <w:ind w:leftChars="117" w:left="841" w:hangingChars="200" w:hanging="560"/>
        <w:jc w:val="both"/>
        <w:rPr>
          <w:rFonts w:ascii="標楷體" w:eastAsia="標楷體" w:hAnsi="標楷體" w:cs="Times New Roman"/>
          <w:sz w:val="28"/>
          <w:szCs w:val="28"/>
        </w:rPr>
      </w:pPr>
    </w:p>
    <w:p w:rsidR="007D5EAE" w:rsidRPr="00982BAF" w:rsidRDefault="007D5EAE" w:rsidP="00993099">
      <w:pPr>
        <w:spacing w:line="460" w:lineRule="exact"/>
        <w:ind w:leftChars="117" w:left="841" w:hangingChars="200" w:hanging="560"/>
        <w:jc w:val="both"/>
        <w:rPr>
          <w:rFonts w:ascii="標楷體" w:eastAsia="標楷體" w:hAnsi="標楷體" w:cs="Times New Roman"/>
          <w:sz w:val="28"/>
          <w:szCs w:val="28"/>
        </w:rPr>
      </w:pPr>
    </w:p>
    <w:p w:rsidR="00F74E49" w:rsidRPr="00982BAF" w:rsidRDefault="00F74E49" w:rsidP="00993099">
      <w:pPr>
        <w:spacing w:line="460" w:lineRule="exact"/>
        <w:ind w:leftChars="117" w:left="841" w:hangingChars="200" w:hanging="560"/>
        <w:jc w:val="both"/>
        <w:rPr>
          <w:rFonts w:ascii="標楷體" w:eastAsia="標楷體" w:hAnsi="標楷體" w:cs="Times New Roman"/>
          <w:sz w:val="28"/>
          <w:szCs w:val="28"/>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40"/>
        <w:gridCol w:w="3240"/>
        <w:gridCol w:w="3240"/>
      </w:tblGrid>
      <w:tr w:rsidR="00982BAF" w:rsidRPr="0071747E" w:rsidTr="00AE7254">
        <w:trPr>
          <w:cantSplit/>
          <w:tblHeader/>
        </w:trPr>
        <w:tc>
          <w:tcPr>
            <w:tcW w:w="9720" w:type="dxa"/>
            <w:gridSpan w:val="3"/>
          </w:tcPr>
          <w:p w:rsidR="00982BAF" w:rsidRDefault="00982BAF" w:rsidP="007D5EAE">
            <w:pPr>
              <w:spacing w:line="440" w:lineRule="exact"/>
              <w:jc w:val="center"/>
              <w:rPr>
                <w:rFonts w:ascii="標楷體" w:eastAsia="標楷體" w:hAnsi="標楷體"/>
                <w:b/>
                <w:bCs/>
                <w:sz w:val="36"/>
                <w:szCs w:val="36"/>
              </w:rPr>
            </w:pPr>
            <w:r w:rsidRPr="005F01AB">
              <w:rPr>
                <w:rFonts w:ascii="標楷體" w:eastAsia="標楷體" w:hAnsi="標楷體" w:hint="eastAsia"/>
                <w:b/>
                <w:bCs/>
                <w:sz w:val="36"/>
                <w:szCs w:val="36"/>
              </w:rPr>
              <w:t>高雄市左營區</w:t>
            </w:r>
            <w:r w:rsidR="00D972C1">
              <w:rPr>
                <w:rFonts w:ascii="標楷體" w:eastAsia="標楷體" w:hAnsi="標楷體" w:hint="eastAsia"/>
                <w:b/>
                <w:bCs/>
                <w:sz w:val="36"/>
                <w:szCs w:val="36"/>
              </w:rPr>
              <w:t>屏山</w:t>
            </w:r>
            <w:r w:rsidRPr="005F01AB">
              <w:rPr>
                <w:rFonts w:ascii="標楷體" w:eastAsia="標楷體" w:hAnsi="標楷體" w:hint="eastAsia"/>
                <w:b/>
                <w:bCs/>
                <w:sz w:val="36"/>
                <w:szCs w:val="36"/>
              </w:rPr>
              <w:t>國民小學</w:t>
            </w:r>
            <w:r w:rsidR="00D972C1" w:rsidRPr="00D972C1">
              <w:rPr>
                <w:rFonts w:ascii="標楷體" w:eastAsia="標楷體" w:hAnsi="標楷體" w:hint="eastAsia"/>
                <w:b/>
                <w:bCs/>
                <w:sz w:val="36"/>
                <w:szCs w:val="36"/>
              </w:rPr>
              <w:t>辦理學童課後社團活動實施計畫</w:t>
            </w:r>
          </w:p>
          <w:p w:rsidR="00982BAF" w:rsidRPr="0071747E" w:rsidRDefault="00982BAF" w:rsidP="007D5EAE">
            <w:pPr>
              <w:spacing w:line="440" w:lineRule="exact"/>
              <w:jc w:val="center"/>
              <w:rPr>
                <w:rFonts w:ascii="標楷體" w:hAnsi="標楷體"/>
                <w:sz w:val="32"/>
                <w:szCs w:val="32"/>
              </w:rPr>
            </w:pPr>
            <w:r>
              <w:rPr>
                <w:rFonts w:ascii="標楷體" w:eastAsia="標楷體" w:hAnsi="標楷體" w:hint="eastAsia"/>
                <w:sz w:val="32"/>
                <w:szCs w:val="32"/>
              </w:rPr>
              <w:t>修正</w:t>
            </w:r>
            <w:r w:rsidRPr="0071747E">
              <w:rPr>
                <w:rFonts w:eastAsia="標楷體" w:hint="eastAsia"/>
                <w:sz w:val="32"/>
                <w:szCs w:val="32"/>
              </w:rPr>
              <w:t>對照表</w:t>
            </w:r>
          </w:p>
        </w:tc>
      </w:tr>
      <w:tr w:rsidR="00982BAF" w:rsidTr="00AE7254">
        <w:trPr>
          <w:tblHeader/>
        </w:trPr>
        <w:tc>
          <w:tcPr>
            <w:tcW w:w="3240" w:type="dxa"/>
          </w:tcPr>
          <w:p w:rsidR="00982BAF" w:rsidRDefault="00982BAF" w:rsidP="00AE7254">
            <w:pPr>
              <w:jc w:val="distribute"/>
              <w:rPr>
                <w:rFonts w:ascii="標楷體" w:eastAsia="標楷體" w:hAnsi="標楷體"/>
              </w:rPr>
            </w:pPr>
            <w:r>
              <w:rPr>
                <w:rFonts w:ascii="標楷體" w:eastAsia="標楷體" w:hAnsi="標楷體" w:hint="eastAsia"/>
              </w:rPr>
              <w:t>修正規定</w:t>
            </w:r>
          </w:p>
        </w:tc>
        <w:tc>
          <w:tcPr>
            <w:tcW w:w="3240" w:type="dxa"/>
          </w:tcPr>
          <w:p w:rsidR="00982BAF" w:rsidRDefault="00982BAF" w:rsidP="00AE7254">
            <w:pPr>
              <w:jc w:val="distribute"/>
              <w:rPr>
                <w:rFonts w:ascii="標楷體" w:eastAsia="標楷體" w:hAnsi="標楷體"/>
              </w:rPr>
            </w:pPr>
            <w:r>
              <w:rPr>
                <w:rFonts w:ascii="標楷體" w:eastAsia="標楷體" w:hAnsi="標楷體" w:hint="eastAsia"/>
              </w:rPr>
              <w:t>現行規定</w:t>
            </w:r>
          </w:p>
        </w:tc>
        <w:tc>
          <w:tcPr>
            <w:tcW w:w="3240" w:type="dxa"/>
          </w:tcPr>
          <w:p w:rsidR="00982BAF" w:rsidRDefault="00982BAF" w:rsidP="00AE7254">
            <w:pPr>
              <w:jc w:val="distribute"/>
              <w:rPr>
                <w:rFonts w:ascii="標楷體" w:eastAsia="標楷體" w:hAnsi="標楷體"/>
              </w:rPr>
            </w:pPr>
            <w:r>
              <w:rPr>
                <w:rFonts w:ascii="標楷體" w:eastAsia="標楷體" w:hAnsi="標楷體" w:hint="eastAsia"/>
              </w:rPr>
              <w:t>說明</w:t>
            </w:r>
          </w:p>
        </w:tc>
      </w:tr>
      <w:tr w:rsidR="00982BAF" w:rsidTr="00AE7254">
        <w:tc>
          <w:tcPr>
            <w:tcW w:w="3240" w:type="dxa"/>
          </w:tcPr>
          <w:p w:rsidR="00982BAF" w:rsidRPr="00EC433E" w:rsidRDefault="00D972C1" w:rsidP="00D972C1">
            <w:pPr>
              <w:jc w:val="both"/>
              <w:rPr>
                <w:rFonts w:ascii="標楷體" w:eastAsia="標楷體" w:hAnsi="標楷體"/>
              </w:rPr>
            </w:pPr>
            <w:r>
              <w:rPr>
                <w:rFonts w:ascii="標楷體" w:eastAsia="標楷體" w:hAnsi="標楷體" w:hint="eastAsia"/>
              </w:rPr>
              <w:t>壹、</w:t>
            </w:r>
            <w:r w:rsidRPr="00D972C1">
              <w:rPr>
                <w:rFonts w:ascii="標楷體" w:eastAsia="標楷體" w:hAnsi="標楷體" w:hint="eastAsia"/>
              </w:rPr>
              <w:t>依據：105年5月16日高市教小字第</w:t>
            </w:r>
            <w:r w:rsidRPr="00D972C1">
              <w:rPr>
                <w:rFonts w:ascii="標楷體" w:eastAsia="標楷體" w:hAnsi="標楷體"/>
              </w:rPr>
              <w:t>10532912000</w:t>
            </w:r>
            <w:r w:rsidRPr="00D972C1">
              <w:rPr>
                <w:rFonts w:ascii="標楷體" w:eastAsia="標楷體" w:hAnsi="標楷體" w:hint="eastAsia"/>
              </w:rPr>
              <w:t>號函「高雄市國民小學辦理學童課後社團活動實施要點」。</w:t>
            </w:r>
          </w:p>
        </w:tc>
        <w:tc>
          <w:tcPr>
            <w:tcW w:w="3240" w:type="dxa"/>
          </w:tcPr>
          <w:p w:rsidR="00982BAF" w:rsidRPr="00EC433E" w:rsidRDefault="00D972C1" w:rsidP="00D972C1">
            <w:pPr>
              <w:jc w:val="both"/>
              <w:rPr>
                <w:rFonts w:ascii="標楷體" w:eastAsia="標楷體" w:hAnsi="標楷體"/>
              </w:rPr>
            </w:pPr>
            <w:r>
              <w:rPr>
                <w:rFonts w:ascii="標楷體" w:eastAsia="標楷體" w:hAnsi="標楷體" w:hint="eastAsia"/>
              </w:rPr>
              <w:t>壹、</w:t>
            </w:r>
            <w:r w:rsidRPr="00D972C1">
              <w:rPr>
                <w:rFonts w:ascii="標楷體" w:eastAsia="標楷體" w:hAnsi="標楷體" w:hint="eastAsia"/>
              </w:rPr>
              <w:t>依據：100年1月13日高市四維教小字第1000002332號函「高雄市國民小學辦理學童課後社團活動實施要點」。</w:t>
            </w:r>
          </w:p>
        </w:tc>
        <w:tc>
          <w:tcPr>
            <w:tcW w:w="3240" w:type="dxa"/>
          </w:tcPr>
          <w:p w:rsidR="00982BAF" w:rsidRDefault="00982BAF" w:rsidP="00AE7254">
            <w:pPr>
              <w:jc w:val="both"/>
              <w:rPr>
                <w:rFonts w:ascii="標楷體" w:eastAsia="標楷體" w:hAnsi="標楷體"/>
              </w:rPr>
            </w:pPr>
            <w:r>
              <w:rPr>
                <w:rFonts w:ascii="標楷體" w:eastAsia="標楷體" w:hAnsi="標楷體" w:hint="eastAsia"/>
              </w:rPr>
              <w:t>修正</w:t>
            </w:r>
            <w:r w:rsidR="00046F89">
              <w:rPr>
                <w:rFonts w:ascii="標楷體" w:eastAsia="標楷體" w:hAnsi="標楷體" w:hint="eastAsia"/>
              </w:rPr>
              <w:t>依據</w:t>
            </w:r>
          </w:p>
        </w:tc>
      </w:tr>
      <w:tr w:rsidR="00982BAF" w:rsidTr="00AE7254">
        <w:tc>
          <w:tcPr>
            <w:tcW w:w="3240" w:type="dxa"/>
          </w:tcPr>
          <w:p w:rsidR="00D972C1" w:rsidRPr="00D972C1" w:rsidRDefault="00D972C1" w:rsidP="00D972C1">
            <w:pPr>
              <w:snapToGrid w:val="0"/>
              <w:jc w:val="both"/>
              <w:rPr>
                <w:rFonts w:ascii="標楷體" w:eastAsia="標楷體" w:hAnsi="標楷體"/>
              </w:rPr>
            </w:pPr>
            <w:r w:rsidRPr="00D972C1">
              <w:rPr>
                <w:rFonts w:ascii="標楷體" w:eastAsia="標楷體" w:hAnsi="標楷體" w:hint="eastAsia"/>
              </w:rPr>
              <w:t>貳、目的：</w:t>
            </w:r>
          </w:p>
          <w:p w:rsidR="00D972C1" w:rsidRPr="00D972C1" w:rsidRDefault="00D972C1" w:rsidP="00AE7254">
            <w:pPr>
              <w:snapToGrid w:val="0"/>
              <w:jc w:val="both"/>
              <w:rPr>
                <w:rFonts w:ascii="標楷體" w:eastAsia="標楷體" w:hAnsi="標楷體"/>
              </w:rPr>
            </w:pPr>
            <w:r w:rsidRPr="00D972C1">
              <w:rPr>
                <w:rFonts w:ascii="標楷體" w:eastAsia="標楷體" w:hAnsi="標楷體" w:hint="eastAsia"/>
              </w:rPr>
              <w:t>一、開放學校設施與場所，提供學童課後藝能學習活動與成長的空間。</w:t>
            </w:r>
          </w:p>
          <w:p w:rsidR="00982BAF" w:rsidRPr="00D972C1" w:rsidRDefault="00D972C1" w:rsidP="00AE7254">
            <w:pPr>
              <w:snapToGrid w:val="0"/>
              <w:jc w:val="both"/>
              <w:rPr>
                <w:rFonts w:ascii="標楷體" w:eastAsia="標楷體" w:hAnsi="標楷體"/>
              </w:rPr>
            </w:pPr>
            <w:r w:rsidRPr="00D972C1">
              <w:rPr>
                <w:rFonts w:ascii="標楷體" w:eastAsia="標楷體" w:hAnsi="標楷體" w:hint="eastAsia"/>
              </w:rPr>
              <w:t>二、運用學校、社區及民間人力，協助學童開展多元智慧與能力。</w:t>
            </w:r>
          </w:p>
        </w:tc>
        <w:tc>
          <w:tcPr>
            <w:tcW w:w="3240" w:type="dxa"/>
          </w:tcPr>
          <w:p w:rsidR="00046F89" w:rsidRPr="00D972C1" w:rsidRDefault="00046F89" w:rsidP="00046F89">
            <w:pPr>
              <w:snapToGrid w:val="0"/>
              <w:jc w:val="both"/>
              <w:rPr>
                <w:rFonts w:ascii="標楷體" w:eastAsia="標楷體" w:hAnsi="標楷體"/>
              </w:rPr>
            </w:pPr>
            <w:r w:rsidRPr="00D972C1">
              <w:rPr>
                <w:rFonts w:ascii="標楷體" w:eastAsia="標楷體" w:hAnsi="標楷體" w:hint="eastAsia"/>
              </w:rPr>
              <w:t>貳、目的：</w:t>
            </w:r>
          </w:p>
          <w:p w:rsidR="00046F89" w:rsidRPr="00D972C1" w:rsidRDefault="00046F89" w:rsidP="00046F89">
            <w:pPr>
              <w:snapToGrid w:val="0"/>
              <w:jc w:val="both"/>
              <w:rPr>
                <w:rFonts w:ascii="標楷體" w:eastAsia="標楷體" w:hAnsi="標楷體"/>
              </w:rPr>
            </w:pPr>
            <w:r w:rsidRPr="00D972C1">
              <w:rPr>
                <w:rFonts w:ascii="標楷體" w:eastAsia="標楷體" w:hAnsi="標楷體" w:hint="eastAsia"/>
              </w:rPr>
              <w:t>一、開放學校設施與場所，提供學童課後藝能學習活動與成長的空間。</w:t>
            </w:r>
          </w:p>
          <w:p w:rsidR="00046F89" w:rsidRDefault="00046F89" w:rsidP="00046F89">
            <w:pPr>
              <w:ind w:left="833" w:hangingChars="347" w:hanging="833"/>
              <w:jc w:val="both"/>
              <w:rPr>
                <w:rFonts w:ascii="標楷體" w:eastAsia="標楷體" w:hAnsi="標楷體"/>
              </w:rPr>
            </w:pPr>
            <w:r w:rsidRPr="00D972C1">
              <w:rPr>
                <w:rFonts w:ascii="標楷體" w:eastAsia="標楷體" w:hAnsi="標楷體" w:hint="eastAsia"/>
              </w:rPr>
              <w:t>二、運用學校、社區及民間人</w:t>
            </w:r>
          </w:p>
          <w:p w:rsidR="00046F89" w:rsidRDefault="00046F89" w:rsidP="00046F89">
            <w:pPr>
              <w:ind w:left="833" w:hangingChars="347" w:hanging="833"/>
              <w:jc w:val="both"/>
              <w:rPr>
                <w:rFonts w:ascii="標楷體" w:eastAsia="標楷體" w:hAnsi="標楷體"/>
              </w:rPr>
            </w:pPr>
            <w:r w:rsidRPr="00D972C1">
              <w:rPr>
                <w:rFonts w:ascii="標楷體" w:eastAsia="標楷體" w:hAnsi="標楷體" w:hint="eastAsia"/>
              </w:rPr>
              <w:t>力，協助學童開展多元智慧與</w:t>
            </w:r>
          </w:p>
          <w:p w:rsidR="00982BAF" w:rsidRPr="005F01AB" w:rsidRDefault="00046F89" w:rsidP="00046F89">
            <w:pPr>
              <w:ind w:left="833" w:hangingChars="347" w:hanging="833"/>
              <w:jc w:val="both"/>
              <w:rPr>
                <w:rFonts w:ascii="標楷體" w:eastAsia="標楷體" w:hAnsi="標楷體"/>
              </w:rPr>
            </w:pPr>
            <w:r w:rsidRPr="00D972C1">
              <w:rPr>
                <w:rFonts w:ascii="標楷體" w:eastAsia="標楷體" w:hAnsi="標楷體" w:hint="eastAsia"/>
              </w:rPr>
              <w:t>能力。</w:t>
            </w:r>
          </w:p>
        </w:tc>
        <w:tc>
          <w:tcPr>
            <w:tcW w:w="3240" w:type="dxa"/>
          </w:tcPr>
          <w:p w:rsidR="00982BAF" w:rsidRDefault="00046F89" w:rsidP="00AE7254">
            <w:pPr>
              <w:jc w:val="both"/>
              <w:rPr>
                <w:rFonts w:ascii="標楷體" w:eastAsia="標楷體" w:hAnsi="標楷體"/>
              </w:rPr>
            </w:pPr>
            <w:r w:rsidRPr="00DA3E4F">
              <w:rPr>
                <w:rFonts w:ascii="標楷體" w:eastAsia="標楷體" w:hAnsi="標楷體" w:hint="eastAsia"/>
              </w:rPr>
              <w:t>未修正</w:t>
            </w:r>
          </w:p>
        </w:tc>
      </w:tr>
      <w:tr w:rsidR="00982BAF" w:rsidTr="007D5EAE">
        <w:trPr>
          <w:trHeight w:val="619"/>
        </w:trPr>
        <w:tc>
          <w:tcPr>
            <w:tcW w:w="3240" w:type="dxa"/>
          </w:tcPr>
          <w:p w:rsidR="00982BAF" w:rsidRPr="00D972C1" w:rsidRDefault="00D972C1" w:rsidP="00D972C1">
            <w:pPr>
              <w:snapToGrid w:val="0"/>
              <w:jc w:val="both"/>
              <w:rPr>
                <w:rFonts w:ascii="標楷體" w:eastAsia="標楷體"/>
                <w:sz w:val="28"/>
              </w:rPr>
            </w:pPr>
            <w:r w:rsidRPr="00D972C1">
              <w:rPr>
                <w:rFonts w:ascii="標楷體" w:eastAsia="標楷體" w:hAnsi="標楷體" w:hint="eastAsia"/>
              </w:rPr>
              <w:t>參、主管機關：高雄市政府教育局</w:t>
            </w:r>
          </w:p>
        </w:tc>
        <w:tc>
          <w:tcPr>
            <w:tcW w:w="3240" w:type="dxa"/>
          </w:tcPr>
          <w:p w:rsidR="00982BAF" w:rsidRPr="00217AAD" w:rsidRDefault="00046F89" w:rsidP="00AE7254">
            <w:pPr>
              <w:ind w:left="240" w:hangingChars="100" w:hanging="240"/>
              <w:jc w:val="both"/>
              <w:rPr>
                <w:rFonts w:ascii="標楷體" w:eastAsia="標楷體" w:hAnsi="標楷體"/>
                <w:color w:val="000000"/>
              </w:rPr>
            </w:pPr>
            <w:r w:rsidRPr="00D972C1">
              <w:rPr>
                <w:rFonts w:ascii="標楷體" w:eastAsia="標楷體" w:hAnsi="標楷體" w:hint="eastAsia"/>
              </w:rPr>
              <w:t>參、主管機關：高雄市政府教育局</w:t>
            </w:r>
          </w:p>
        </w:tc>
        <w:tc>
          <w:tcPr>
            <w:tcW w:w="3240" w:type="dxa"/>
          </w:tcPr>
          <w:p w:rsidR="00982BAF" w:rsidRPr="0046612D" w:rsidRDefault="00046F89" w:rsidP="00AE7254">
            <w:pPr>
              <w:jc w:val="both"/>
              <w:rPr>
                <w:rFonts w:ascii="標楷體" w:eastAsia="標楷體" w:hAnsi="標楷體"/>
              </w:rPr>
            </w:pPr>
            <w:r w:rsidRPr="00DA3E4F">
              <w:rPr>
                <w:rFonts w:ascii="標楷體" w:eastAsia="標楷體" w:hAnsi="標楷體" w:hint="eastAsia"/>
              </w:rPr>
              <w:t>未修正</w:t>
            </w:r>
          </w:p>
        </w:tc>
      </w:tr>
      <w:tr w:rsidR="00982BAF" w:rsidTr="00AE7254">
        <w:trPr>
          <w:trHeight w:val="3066"/>
        </w:trPr>
        <w:tc>
          <w:tcPr>
            <w:tcW w:w="3240" w:type="dxa"/>
          </w:tcPr>
          <w:p w:rsidR="00D972C1" w:rsidRPr="00D972C1" w:rsidRDefault="00D972C1" w:rsidP="00D972C1">
            <w:pPr>
              <w:snapToGrid w:val="0"/>
              <w:jc w:val="both"/>
              <w:rPr>
                <w:rFonts w:ascii="標楷體" w:eastAsia="標楷體" w:hAnsi="標楷體"/>
              </w:rPr>
            </w:pPr>
            <w:r w:rsidRPr="00D972C1">
              <w:rPr>
                <w:rFonts w:ascii="標楷體" w:eastAsia="標楷體" w:hAnsi="標楷體" w:hint="eastAsia"/>
              </w:rPr>
              <w:t>肆、實施原則：</w:t>
            </w:r>
          </w:p>
          <w:p w:rsidR="00D972C1" w:rsidRPr="00D972C1" w:rsidRDefault="00D972C1" w:rsidP="00AE7254">
            <w:pPr>
              <w:snapToGrid w:val="0"/>
              <w:jc w:val="both"/>
              <w:rPr>
                <w:rFonts w:ascii="標楷體" w:eastAsia="標楷體" w:hAnsi="標楷體"/>
              </w:rPr>
            </w:pPr>
            <w:r w:rsidRPr="00D972C1">
              <w:rPr>
                <w:rFonts w:ascii="標楷體" w:eastAsia="標楷體" w:hAnsi="標楷體" w:hint="eastAsia"/>
              </w:rPr>
              <w:t>一、學童課後社團活動，應依學生意願自由參加，不得強迫。</w:t>
            </w:r>
          </w:p>
          <w:p w:rsidR="00D972C1" w:rsidRPr="00D972C1" w:rsidRDefault="00D972C1" w:rsidP="00AE7254">
            <w:pPr>
              <w:snapToGrid w:val="0"/>
              <w:jc w:val="both"/>
              <w:rPr>
                <w:rFonts w:ascii="標楷體" w:eastAsia="標楷體" w:hAnsi="標楷體"/>
              </w:rPr>
            </w:pPr>
            <w:r w:rsidRPr="00D972C1">
              <w:rPr>
                <w:rFonts w:ascii="標楷體" w:eastAsia="標楷體" w:hAnsi="標楷體" w:hint="eastAsia"/>
              </w:rPr>
              <w:t>二、學校不得為遷就課後社團活動而變更原定作息時間及教學計畫。</w:t>
            </w:r>
          </w:p>
          <w:p w:rsidR="00D972C1" w:rsidRPr="00D972C1" w:rsidRDefault="00D972C1" w:rsidP="00AE7254">
            <w:pPr>
              <w:snapToGrid w:val="0"/>
              <w:jc w:val="both"/>
              <w:rPr>
                <w:rFonts w:ascii="標楷體" w:eastAsia="標楷體" w:hAnsi="標楷體"/>
              </w:rPr>
            </w:pPr>
            <w:r w:rsidRPr="00D972C1">
              <w:rPr>
                <w:rFonts w:ascii="標楷體" w:eastAsia="標楷體" w:hAnsi="標楷體" w:hint="eastAsia"/>
              </w:rPr>
              <w:t>三、辦理學童課後社團活動不得以營利為目的，其經費收支採零利潤、成本均攤、明細公開化等原則。</w:t>
            </w:r>
          </w:p>
          <w:p w:rsidR="00D972C1" w:rsidRPr="00D972C1" w:rsidRDefault="00D972C1" w:rsidP="00AE7254">
            <w:pPr>
              <w:snapToGrid w:val="0"/>
              <w:jc w:val="both"/>
              <w:rPr>
                <w:rFonts w:ascii="標楷體" w:eastAsia="標楷體" w:hAnsi="標楷體"/>
              </w:rPr>
            </w:pPr>
            <w:r w:rsidRPr="00D972C1">
              <w:rPr>
                <w:rFonts w:ascii="標楷體" w:eastAsia="標楷體" w:hAnsi="標楷體" w:hint="eastAsia"/>
              </w:rPr>
              <w:t>四、課程規劃應以藝能活動課</w:t>
            </w:r>
            <w:r w:rsidRPr="00D972C1">
              <w:rPr>
                <w:rFonts w:ascii="標楷體" w:eastAsia="標楷體" w:hAnsi="標楷體" w:hint="eastAsia"/>
              </w:rPr>
              <w:lastRenderedPageBreak/>
              <w:t>程設計為主，不得藉社團之名義進行加廣、加深或補救教學。</w:t>
            </w:r>
          </w:p>
          <w:p w:rsidR="00982BAF" w:rsidRPr="00AE7254" w:rsidRDefault="00D972C1" w:rsidP="00AE7254">
            <w:pPr>
              <w:snapToGrid w:val="0"/>
              <w:jc w:val="both"/>
              <w:rPr>
                <w:rFonts w:ascii="標楷體" w:eastAsia="標楷體" w:hAnsi="標楷體"/>
              </w:rPr>
            </w:pPr>
            <w:r w:rsidRPr="00D972C1">
              <w:rPr>
                <w:rFonts w:ascii="標楷體" w:eastAsia="標楷體" w:hAnsi="標楷體" w:hint="eastAsia"/>
              </w:rPr>
              <w:t>五、學童課後社團活動依活動課程性質得採混合年級方式編班，以每班不超過二十五人為原則。</w:t>
            </w:r>
          </w:p>
        </w:tc>
        <w:tc>
          <w:tcPr>
            <w:tcW w:w="3240" w:type="dxa"/>
          </w:tcPr>
          <w:p w:rsidR="00046F89" w:rsidRPr="00046F89" w:rsidRDefault="00046F89" w:rsidP="00046F89">
            <w:pPr>
              <w:snapToGrid w:val="0"/>
              <w:jc w:val="both"/>
              <w:rPr>
                <w:rFonts w:ascii="標楷體" w:eastAsia="標楷體" w:hAnsi="標楷體"/>
              </w:rPr>
            </w:pPr>
            <w:r w:rsidRPr="00046F89">
              <w:rPr>
                <w:rFonts w:ascii="標楷體" w:eastAsia="標楷體" w:hAnsi="標楷體" w:hint="eastAsia"/>
              </w:rPr>
              <w:lastRenderedPageBreak/>
              <w:t>肆、實施原則：</w:t>
            </w:r>
          </w:p>
          <w:p w:rsidR="00046F89" w:rsidRPr="00046F89" w:rsidRDefault="00046F89" w:rsidP="00046F89">
            <w:pPr>
              <w:snapToGrid w:val="0"/>
              <w:jc w:val="both"/>
              <w:rPr>
                <w:rFonts w:ascii="標楷體" w:eastAsia="標楷體" w:hAnsi="標楷體"/>
              </w:rPr>
            </w:pPr>
            <w:r w:rsidRPr="00046F89">
              <w:rPr>
                <w:rFonts w:ascii="標楷體" w:eastAsia="標楷體" w:hAnsi="標楷體" w:hint="eastAsia"/>
              </w:rPr>
              <w:t>一、學童課後社團活動，應依學生意願自由參加，不得強迫。</w:t>
            </w:r>
          </w:p>
          <w:p w:rsidR="00046F89" w:rsidRPr="00046F89" w:rsidRDefault="00046F89" w:rsidP="00046F89">
            <w:pPr>
              <w:snapToGrid w:val="0"/>
              <w:jc w:val="both"/>
              <w:rPr>
                <w:rFonts w:ascii="標楷體" w:eastAsia="標楷體" w:hAnsi="標楷體"/>
              </w:rPr>
            </w:pPr>
            <w:r w:rsidRPr="00046F89">
              <w:rPr>
                <w:rFonts w:ascii="標楷體" w:eastAsia="標楷體" w:hAnsi="標楷體" w:hint="eastAsia"/>
              </w:rPr>
              <w:t>二、學校不得為遷就課後社團活動而變更原定作息時間及教學計畫。</w:t>
            </w:r>
          </w:p>
          <w:p w:rsidR="00046F89" w:rsidRPr="00046F89" w:rsidRDefault="00046F89" w:rsidP="00046F89">
            <w:pPr>
              <w:snapToGrid w:val="0"/>
              <w:jc w:val="both"/>
              <w:rPr>
                <w:rFonts w:ascii="標楷體" w:eastAsia="標楷體" w:hAnsi="標楷體"/>
              </w:rPr>
            </w:pPr>
            <w:r w:rsidRPr="00046F89">
              <w:rPr>
                <w:rFonts w:ascii="標楷體" w:eastAsia="標楷體" w:hAnsi="標楷體" w:hint="eastAsia"/>
              </w:rPr>
              <w:t>三、辦理學童課後社團活動不得以營利為目的，其經費收支採零利潤、成本均攤、明細公開化等原則。</w:t>
            </w:r>
          </w:p>
          <w:p w:rsidR="00046F89" w:rsidRPr="00046F89" w:rsidRDefault="00046F89" w:rsidP="00046F89">
            <w:pPr>
              <w:snapToGrid w:val="0"/>
              <w:jc w:val="both"/>
              <w:rPr>
                <w:rFonts w:ascii="標楷體" w:eastAsia="標楷體" w:hAnsi="標楷體"/>
              </w:rPr>
            </w:pPr>
            <w:r w:rsidRPr="00046F89">
              <w:rPr>
                <w:rFonts w:ascii="標楷體" w:eastAsia="標楷體" w:hAnsi="標楷體" w:hint="eastAsia"/>
              </w:rPr>
              <w:t>四、課程規劃應以藝能活動課</w:t>
            </w:r>
            <w:r w:rsidRPr="00046F89">
              <w:rPr>
                <w:rFonts w:ascii="標楷體" w:eastAsia="標楷體" w:hAnsi="標楷體" w:hint="eastAsia"/>
              </w:rPr>
              <w:lastRenderedPageBreak/>
              <w:t>程設計為主，不得藉社團之名義進行加廣、加深或補救教學。</w:t>
            </w:r>
          </w:p>
          <w:p w:rsidR="00982BAF" w:rsidRPr="00046F89" w:rsidRDefault="00046F89" w:rsidP="007D5EAE">
            <w:pPr>
              <w:snapToGrid w:val="0"/>
              <w:jc w:val="both"/>
              <w:rPr>
                <w:rFonts w:ascii="標楷體" w:eastAsia="標楷體" w:hAnsi="標楷體"/>
                <w:color w:val="000000"/>
              </w:rPr>
            </w:pPr>
            <w:r w:rsidRPr="00046F89">
              <w:rPr>
                <w:rFonts w:ascii="標楷體" w:eastAsia="標楷體" w:hAnsi="標楷體" w:hint="eastAsia"/>
              </w:rPr>
              <w:t>五、學童課後社團活動依活動課程性質得</w:t>
            </w:r>
            <w:proofErr w:type="gramStart"/>
            <w:r w:rsidRPr="00046F89">
              <w:rPr>
                <w:rFonts w:ascii="標楷體" w:eastAsia="標楷體" w:hAnsi="標楷體" w:hint="eastAsia"/>
              </w:rPr>
              <w:t>採</w:t>
            </w:r>
            <w:proofErr w:type="gramEnd"/>
            <w:r w:rsidRPr="00046F89">
              <w:rPr>
                <w:rFonts w:ascii="標楷體" w:eastAsia="標楷體" w:hAnsi="標楷體" w:hint="eastAsia"/>
              </w:rPr>
              <w:t>混合年級方式編班，以每班不超過二十五人為原則（下限12人，上限25人，惟開班性質特殊者，下限人數配合經費酌予調整）。</w:t>
            </w:r>
          </w:p>
        </w:tc>
        <w:tc>
          <w:tcPr>
            <w:tcW w:w="3240" w:type="dxa"/>
          </w:tcPr>
          <w:p w:rsidR="00982BAF" w:rsidRDefault="00982BAF" w:rsidP="00046F89">
            <w:pPr>
              <w:rPr>
                <w:rFonts w:ascii="標楷體" w:eastAsia="標楷體" w:hAnsi="標楷體"/>
              </w:rPr>
            </w:pPr>
            <w:r w:rsidRPr="00DA3E4F">
              <w:rPr>
                <w:rFonts w:ascii="標楷體" w:eastAsia="標楷體" w:hAnsi="標楷體" w:hint="eastAsia"/>
              </w:rPr>
              <w:lastRenderedPageBreak/>
              <w:t>修正</w:t>
            </w:r>
            <w:r w:rsidR="00046F89">
              <w:rPr>
                <w:rFonts w:ascii="標楷體" w:eastAsia="標楷體" w:hAnsi="標楷體" w:hint="eastAsia"/>
              </w:rPr>
              <w:t>第五項</w:t>
            </w:r>
            <w:r>
              <w:rPr>
                <w:rFonts w:ascii="標楷體" w:eastAsia="標楷體" w:hAnsi="標楷體" w:hint="eastAsia"/>
              </w:rPr>
              <w:t>。</w:t>
            </w:r>
          </w:p>
          <w:p w:rsidR="00046F89" w:rsidRDefault="00046F89" w:rsidP="00046F89">
            <w:r>
              <w:rPr>
                <w:rFonts w:ascii="標楷體" w:eastAsia="標楷體" w:hAnsi="標楷體" w:hint="eastAsia"/>
              </w:rPr>
              <w:t>刪除</w:t>
            </w:r>
            <w:r w:rsidRPr="00046F89">
              <w:rPr>
                <w:rFonts w:ascii="標楷體" w:eastAsia="標楷體" w:hAnsi="標楷體" w:hint="eastAsia"/>
              </w:rPr>
              <w:t>（下限12人，上限25人，惟開班性質特殊者，下限人數配合經費酌予調整）。</w:t>
            </w:r>
          </w:p>
        </w:tc>
      </w:tr>
      <w:tr w:rsidR="00982BAF" w:rsidTr="00AE7254">
        <w:tc>
          <w:tcPr>
            <w:tcW w:w="3240" w:type="dxa"/>
          </w:tcPr>
          <w:p w:rsidR="00AE7254" w:rsidRDefault="00AE7254" w:rsidP="00AE7254">
            <w:pPr>
              <w:snapToGrid w:val="0"/>
              <w:ind w:left="1680" w:hangingChars="700" w:hanging="1680"/>
              <w:jc w:val="both"/>
              <w:rPr>
                <w:rFonts w:ascii="標楷體" w:eastAsia="標楷體" w:hAnsi="標楷體"/>
              </w:rPr>
            </w:pPr>
            <w:r w:rsidRPr="00AE7254">
              <w:rPr>
                <w:rFonts w:ascii="標楷體" w:eastAsia="標楷體" w:hAnsi="標楷體" w:hint="eastAsia"/>
              </w:rPr>
              <w:lastRenderedPageBreak/>
              <w:t>伍、實施對象：以招收本校附</w:t>
            </w:r>
          </w:p>
          <w:p w:rsidR="00AE7254" w:rsidRDefault="00AE7254" w:rsidP="00AE7254">
            <w:pPr>
              <w:snapToGrid w:val="0"/>
              <w:ind w:left="1680" w:hangingChars="700" w:hanging="1680"/>
              <w:jc w:val="both"/>
              <w:rPr>
                <w:rFonts w:ascii="標楷體" w:eastAsia="標楷體" w:hAnsi="標楷體"/>
              </w:rPr>
            </w:pPr>
            <w:r w:rsidRPr="00AE7254">
              <w:rPr>
                <w:rFonts w:ascii="標楷體" w:eastAsia="標楷體" w:hAnsi="標楷體" w:hint="eastAsia"/>
              </w:rPr>
              <w:t>設幼兒園至六年級學生及本校</w:t>
            </w:r>
          </w:p>
          <w:p w:rsidR="00AE7254" w:rsidRPr="00AE7254" w:rsidRDefault="00AE7254" w:rsidP="00AE7254">
            <w:pPr>
              <w:snapToGrid w:val="0"/>
              <w:ind w:left="1680" w:hangingChars="700" w:hanging="1680"/>
              <w:jc w:val="both"/>
              <w:rPr>
                <w:rFonts w:ascii="標楷體" w:eastAsia="標楷體" w:hAnsi="標楷體"/>
              </w:rPr>
            </w:pPr>
            <w:r w:rsidRPr="00AE7254">
              <w:rPr>
                <w:rFonts w:ascii="標楷體" w:eastAsia="標楷體" w:hAnsi="標楷體" w:hint="eastAsia"/>
              </w:rPr>
              <w:t>教職員工子女為優先對象。</w:t>
            </w:r>
          </w:p>
          <w:p w:rsidR="00982BAF" w:rsidRPr="00AE7254" w:rsidRDefault="00AE7254" w:rsidP="00AE7254">
            <w:pPr>
              <w:snapToGrid w:val="0"/>
              <w:jc w:val="both"/>
              <w:rPr>
                <w:rFonts w:ascii="標楷體" w:eastAsia="標楷體" w:hAnsi="標楷體"/>
              </w:rPr>
            </w:pPr>
            <w:r w:rsidRPr="00AE7254">
              <w:rPr>
                <w:rFonts w:ascii="標楷體" w:eastAsia="標楷體" w:hAnsi="標楷體"/>
              </w:rPr>
              <w:t>前項實施對象完成報名後尚有缺額，其缺額得開放本市其他學校學生報名</w:t>
            </w:r>
            <w:r w:rsidRPr="00AE7254">
              <w:rPr>
                <w:rFonts w:ascii="標楷體" w:eastAsia="標楷體" w:hAnsi="標楷體" w:hint="eastAsia"/>
              </w:rPr>
              <w:t>。</w:t>
            </w:r>
          </w:p>
        </w:tc>
        <w:tc>
          <w:tcPr>
            <w:tcW w:w="3240" w:type="dxa"/>
          </w:tcPr>
          <w:p w:rsidR="00046F89" w:rsidRDefault="00046F89" w:rsidP="00046F89">
            <w:pPr>
              <w:snapToGrid w:val="0"/>
              <w:ind w:left="1680" w:hangingChars="700" w:hanging="1680"/>
              <w:jc w:val="both"/>
              <w:rPr>
                <w:rFonts w:ascii="標楷體" w:eastAsia="標楷體" w:hAnsi="標楷體"/>
              </w:rPr>
            </w:pPr>
            <w:r w:rsidRPr="00AE7254">
              <w:rPr>
                <w:rFonts w:ascii="標楷體" w:eastAsia="標楷體" w:hAnsi="標楷體" w:hint="eastAsia"/>
              </w:rPr>
              <w:t>伍、實施對象：以招收本校附</w:t>
            </w:r>
          </w:p>
          <w:p w:rsidR="00046F89" w:rsidRDefault="00046F89" w:rsidP="00046F89">
            <w:pPr>
              <w:snapToGrid w:val="0"/>
              <w:ind w:left="1680" w:hangingChars="700" w:hanging="1680"/>
              <w:jc w:val="both"/>
              <w:rPr>
                <w:rFonts w:ascii="標楷體" w:eastAsia="標楷體" w:hAnsi="標楷體"/>
              </w:rPr>
            </w:pPr>
            <w:r w:rsidRPr="00AE7254">
              <w:rPr>
                <w:rFonts w:ascii="標楷體" w:eastAsia="標楷體" w:hAnsi="標楷體" w:hint="eastAsia"/>
              </w:rPr>
              <w:t>設幼兒園至六年級學生及本校</w:t>
            </w:r>
          </w:p>
          <w:p w:rsidR="00046F89" w:rsidRPr="00AE7254" w:rsidRDefault="00046F89" w:rsidP="00046F89">
            <w:pPr>
              <w:snapToGrid w:val="0"/>
              <w:ind w:left="1680" w:hangingChars="700" w:hanging="1680"/>
              <w:jc w:val="both"/>
              <w:rPr>
                <w:rFonts w:ascii="標楷體" w:eastAsia="標楷體" w:hAnsi="標楷體"/>
              </w:rPr>
            </w:pPr>
            <w:r w:rsidRPr="00AE7254">
              <w:rPr>
                <w:rFonts w:ascii="標楷體" w:eastAsia="標楷體" w:hAnsi="標楷體" w:hint="eastAsia"/>
              </w:rPr>
              <w:t>教職員工子女為優先對象。</w:t>
            </w:r>
          </w:p>
          <w:p w:rsidR="00982BAF" w:rsidRPr="00217AAD" w:rsidRDefault="00046F89" w:rsidP="00046F89">
            <w:pPr>
              <w:ind w:leftChars="25" w:left="60"/>
              <w:jc w:val="both"/>
              <w:rPr>
                <w:rFonts w:ascii="標楷體" w:eastAsia="標楷體" w:hAnsi="標楷體"/>
                <w:color w:val="000000"/>
              </w:rPr>
            </w:pPr>
            <w:r w:rsidRPr="00AE7254">
              <w:rPr>
                <w:rFonts w:ascii="標楷體" w:eastAsia="標楷體" w:hAnsi="標楷體"/>
              </w:rPr>
              <w:t>前項實施對象完成報名後尚有缺額，其缺額得開放本市其他學校學生報名</w:t>
            </w:r>
          </w:p>
        </w:tc>
        <w:tc>
          <w:tcPr>
            <w:tcW w:w="3240" w:type="dxa"/>
          </w:tcPr>
          <w:p w:rsidR="00982BAF" w:rsidRDefault="00982BAF" w:rsidP="00AE7254">
            <w:pPr>
              <w:rPr>
                <w:rFonts w:ascii="標楷體" w:eastAsia="標楷體" w:hAnsi="標楷體"/>
              </w:rPr>
            </w:pPr>
            <w:r w:rsidRPr="00DA3E4F">
              <w:rPr>
                <w:rFonts w:ascii="標楷體" w:eastAsia="標楷體" w:hAnsi="標楷體" w:hint="eastAsia"/>
              </w:rPr>
              <w:t>修正</w:t>
            </w:r>
          </w:p>
          <w:p w:rsidR="00046F89" w:rsidRDefault="00046F89" w:rsidP="00AE7254">
            <w:r>
              <w:rPr>
                <w:rFonts w:ascii="標楷體" w:eastAsia="標楷體" w:hAnsi="標楷體" w:hint="eastAsia"/>
              </w:rPr>
              <w:t>新增「</w:t>
            </w:r>
            <w:r w:rsidRPr="00AE7254">
              <w:rPr>
                <w:rFonts w:ascii="標楷體" w:eastAsia="標楷體" w:hAnsi="標楷體"/>
              </w:rPr>
              <w:t>前項實施對象完成報名後尚有缺額，其缺額得開放本市其他學校學生報名</w:t>
            </w:r>
            <w:r>
              <w:rPr>
                <w:rFonts w:ascii="標楷體" w:eastAsia="標楷體" w:hAnsi="標楷體" w:hint="eastAsia"/>
              </w:rPr>
              <w:t>」</w:t>
            </w:r>
            <w:r w:rsidR="00061827">
              <w:rPr>
                <w:rFonts w:ascii="標楷體" w:eastAsia="標楷體" w:hAnsi="標楷體" w:hint="eastAsia"/>
              </w:rPr>
              <w:t>條文敘述</w:t>
            </w:r>
          </w:p>
        </w:tc>
      </w:tr>
      <w:tr w:rsidR="00982BAF" w:rsidTr="00AE7254">
        <w:tc>
          <w:tcPr>
            <w:tcW w:w="3240" w:type="dxa"/>
          </w:tcPr>
          <w:p w:rsidR="00AE7254" w:rsidRPr="00AE7254" w:rsidRDefault="00AE7254" w:rsidP="00AE7254">
            <w:pPr>
              <w:snapToGrid w:val="0"/>
              <w:jc w:val="both"/>
              <w:rPr>
                <w:rFonts w:ascii="標楷體" w:eastAsia="標楷體" w:hAnsi="標楷體"/>
              </w:rPr>
            </w:pPr>
            <w:r w:rsidRPr="00AE7254">
              <w:rPr>
                <w:rFonts w:ascii="標楷體" w:eastAsia="標楷體" w:hAnsi="標楷體" w:hint="eastAsia"/>
              </w:rPr>
              <w:t>陸、實施時間：</w:t>
            </w:r>
          </w:p>
          <w:p w:rsidR="00AE7254" w:rsidRPr="00AE7254" w:rsidRDefault="00AE7254" w:rsidP="00AE7254">
            <w:pPr>
              <w:pStyle w:val="Default"/>
              <w:rPr>
                <w:rFonts w:ascii="標楷體" w:eastAsia="標楷體" w:hAnsi="標楷體" w:cstheme="minorBidi"/>
                <w:color w:val="auto"/>
                <w:kern w:val="2"/>
                <w:szCs w:val="22"/>
              </w:rPr>
            </w:pPr>
            <w:r w:rsidRPr="00AE7254">
              <w:rPr>
                <w:rFonts w:ascii="標楷體" w:eastAsia="標楷體" w:hAnsi="標楷體" w:cstheme="minorBidi"/>
                <w:color w:val="auto"/>
                <w:kern w:val="2"/>
                <w:szCs w:val="22"/>
              </w:rPr>
              <w:t>一</w:t>
            </w:r>
            <w:r w:rsidRPr="00AE7254">
              <w:rPr>
                <w:rFonts w:ascii="標楷體" w:eastAsia="標楷體" w:hAnsi="標楷體" w:cstheme="minorBidi" w:hint="eastAsia"/>
                <w:color w:val="auto"/>
                <w:kern w:val="2"/>
                <w:szCs w:val="22"/>
              </w:rPr>
              <w:t>、</w:t>
            </w:r>
            <w:r w:rsidRPr="00AE7254">
              <w:rPr>
                <w:rFonts w:ascii="標楷體" w:eastAsia="標楷體" w:hAnsi="標楷體" w:cstheme="minorBidi"/>
                <w:color w:val="auto"/>
                <w:kern w:val="2"/>
                <w:szCs w:val="22"/>
              </w:rPr>
              <w:t>學期中：放學後至下午五時三十分，得延長至下午六時。</w:t>
            </w:r>
          </w:p>
          <w:p w:rsidR="00982BAF" w:rsidRPr="00AE7254" w:rsidRDefault="00AE7254" w:rsidP="00AE7254">
            <w:pPr>
              <w:snapToGrid w:val="0"/>
              <w:jc w:val="both"/>
              <w:rPr>
                <w:rFonts w:ascii="標楷體" w:eastAsia="標楷體" w:hAnsi="標楷體"/>
              </w:rPr>
            </w:pPr>
            <w:r w:rsidRPr="00AE7254">
              <w:rPr>
                <w:rFonts w:ascii="標楷體" w:eastAsia="標楷體" w:hAnsi="標楷體" w:hint="eastAsia"/>
              </w:rPr>
              <w:t>二、</w:t>
            </w:r>
            <w:r w:rsidRPr="00AE7254">
              <w:rPr>
                <w:rFonts w:ascii="標楷體" w:eastAsia="標楷體" w:hAnsi="標楷體"/>
              </w:rPr>
              <w:t>學期中之例假日及寒暑假期間：上午八時至下午四時，得延長至下午五時。</w:t>
            </w:r>
          </w:p>
        </w:tc>
        <w:tc>
          <w:tcPr>
            <w:tcW w:w="3240" w:type="dxa"/>
          </w:tcPr>
          <w:p w:rsidR="00061827" w:rsidRPr="00061827" w:rsidRDefault="00061827" w:rsidP="00061827">
            <w:pPr>
              <w:snapToGrid w:val="0"/>
              <w:jc w:val="both"/>
              <w:rPr>
                <w:rFonts w:ascii="標楷體" w:eastAsia="標楷體" w:hAnsi="標楷體"/>
              </w:rPr>
            </w:pPr>
            <w:r w:rsidRPr="00061827">
              <w:rPr>
                <w:rFonts w:ascii="標楷體" w:eastAsia="標楷體" w:hAnsi="標楷體" w:hint="eastAsia"/>
              </w:rPr>
              <w:t>陸、實施時間：</w:t>
            </w:r>
          </w:p>
          <w:p w:rsidR="00061827" w:rsidRPr="00061827" w:rsidRDefault="00061827" w:rsidP="00061827">
            <w:pPr>
              <w:snapToGrid w:val="0"/>
              <w:jc w:val="both"/>
              <w:rPr>
                <w:rFonts w:ascii="標楷體" w:eastAsia="標楷體" w:hAnsi="標楷體"/>
              </w:rPr>
            </w:pPr>
            <w:r w:rsidRPr="00061827">
              <w:rPr>
                <w:rFonts w:ascii="標楷體" w:eastAsia="標楷體" w:hAnsi="標楷體" w:hint="eastAsia"/>
              </w:rPr>
              <w:t>一、上課期間之週末假日。</w:t>
            </w:r>
          </w:p>
          <w:p w:rsidR="00061827" w:rsidRPr="00061827" w:rsidRDefault="00061827" w:rsidP="00061827">
            <w:pPr>
              <w:snapToGrid w:val="0"/>
              <w:jc w:val="both"/>
              <w:rPr>
                <w:rFonts w:ascii="標楷體" w:eastAsia="標楷體" w:hAnsi="標楷體"/>
              </w:rPr>
            </w:pPr>
            <w:r w:rsidRPr="00061827">
              <w:rPr>
                <w:rFonts w:ascii="標楷體" w:eastAsia="標楷體" w:hAnsi="標楷體" w:hint="eastAsia"/>
              </w:rPr>
              <w:t>二、寒暑假期間。</w:t>
            </w:r>
          </w:p>
          <w:p w:rsidR="00982BAF" w:rsidRPr="00061827" w:rsidRDefault="00061827" w:rsidP="007D5EAE">
            <w:pPr>
              <w:snapToGrid w:val="0"/>
              <w:jc w:val="both"/>
              <w:rPr>
                <w:rFonts w:ascii="標楷體" w:eastAsia="標楷體" w:hAnsi="標楷體"/>
                <w:color w:val="000000"/>
              </w:rPr>
            </w:pPr>
            <w:r w:rsidRPr="00061827">
              <w:rPr>
                <w:rFonts w:ascii="標楷體" w:eastAsia="標楷體" w:hAnsi="標楷體" w:hint="eastAsia"/>
              </w:rPr>
              <w:t>三、平日上課期間須於學生放學後辦理，且活動以每次至多二小時為限。</w:t>
            </w:r>
          </w:p>
        </w:tc>
        <w:tc>
          <w:tcPr>
            <w:tcW w:w="3240" w:type="dxa"/>
          </w:tcPr>
          <w:p w:rsidR="00982BAF" w:rsidRDefault="00982BAF" w:rsidP="00AE7254">
            <w:pPr>
              <w:jc w:val="both"/>
              <w:rPr>
                <w:rFonts w:ascii="標楷體" w:eastAsia="標楷體" w:hAnsi="標楷體"/>
              </w:rPr>
            </w:pPr>
            <w:r>
              <w:rPr>
                <w:rFonts w:ascii="標楷體" w:eastAsia="標楷體" w:hAnsi="標楷體" w:hint="eastAsia"/>
              </w:rPr>
              <w:t>修正</w:t>
            </w:r>
            <w:r w:rsidR="00061827">
              <w:rPr>
                <w:rFonts w:ascii="標楷體" w:eastAsia="標楷體" w:hAnsi="標楷體" w:hint="eastAsia"/>
              </w:rPr>
              <w:t>以學期中及例假日寒暑假做區分</w:t>
            </w:r>
          </w:p>
        </w:tc>
      </w:tr>
      <w:tr w:rsidR="00982BAF" w:rsidTr="003857FF">
        <w:trPr>
          <w:trHeight w:val="70"/>
        </w:trPr>
        <w:tc>
          <w:tcPr>
            <w:tcW w:w="3240" w:type="dxa"/>
          </w:tcPr>
          <w:p w:rsidR="00AE7254" w:rsidRPr="00AE7254" w:rsidRDefault="00AE7254" w:rsidP="00AE7254">
            <w:pPr>
              <w:snapToGrid w:val="0"/>
              <w:jc w:val="both"/>
              <w:rPr>
                <w:rFonts w:ascii="標楷體" w:eastAsia="標楷體" w:hAnsi="標楷體"/>
              </w:rPr>
            </w:pPr>
            <w:r w:rsidRPr="00AE7254">
              <w:rPr>
                <w:rFonts w:ascii="標楷體" w:eastAsia="標楷體" w:hAnsi="標楷體" w:hint="eastAsia"/>
              </w:rPr>
              <w:t>柒、師資遴聘：</w:t>
            </w:r>
          </w:p>
          <w:p w:rsidR="00AE7254" w:rsidRPr="00AE7254" w:rsidRDefault="00AE7254" w:rsidP="00AE7254">
            <w:pPr>
              <w:snapToGrid w:val="0"/>
              <w:jc w:val="both"/>
              <w:rPr>
                <w:rFonts w:ascii="標楷體" w:eastAsia="標楷體" w:hAnsi="標楷體"/>
              </w:rPr>
            </w:pPr>
            <w:r w:rsidRPr="00AE7254">
              <w:rPr>
                <w:rFonts w:ascii="標楷體" w:eastAsia="標楷體" w:hAnsi="標楷體" w:hint="eastAsia"/>
              </w:rPr>
              <w:t>一、本校現任專職教師（於下班時間後始可擔任）、退休教師或兼代課教師。</w:t>
            </w:r>
          </w:p>
          <w:p w:rsidR="00AE7254" w:rsidRPr="00AE7254" w:rsidRDefault="00AE7254" w:rsidP="00AE7254">
            <w:pPr>
              <w:snapToGrid w:val="0"/>
              <w:jc w:val="both"/>
              <w:rPr>
                <w:rFonts w:ascii="標楷體" w:eastAsia="標楷體" w:hAnsi="標楷體"/>
              </w:rPr>
            </w:pPr>
            <w:r w:rsidRPr="00AE7254">
              <w:rPr>
                <w:rFonts w:ascii="標楷體" w:eastAsia="標楷體" w:hAnsi="標楷體" w:hint="eastAsia"/>
              </w:rPr>
              <w:t>二、接受已立案之民間機構或團體的相關課程訓練合格，領有證書者。</w:t>
            </w:r>
          </w:p>
          <w:p w:rsidR="00AE7254" w:rsidRPr="00AE7254" w:rsidRDefault="00AE7254" w:rsidP="00AE7254">
            <w:pPr>
              <w:snapToGrid w:val="0"/>
              <w:jc w:val="both"/>
              <w:rPr>
                <w:rFonts w:ascii="標楷體" w:eastAsia="標楷體" w:hAnsi="標楷體"/>
              </w:rPr>
            </w:pPr>
            <w:r w:rsidRPr="00AE7254">
              <w:rPr>
                <w:rFonts w:ascii="標楷體" w:eastAsia="標楷體" w:hAnsi="標楷體" w:hint="eastAsia"/>
              </w:rPr>
              <w:t>三、具特殊才藝、體育專長且持有團體或競賽成績證明文件者。</w:t>
            </w:r>
          </w:p>
          <w:p w:rsidR="00AE7254" w:rsidRPr="00AE7254" w:rsidRDefault="00AE7254" w:rsidP="00AE7254">
            <w:pPr>
              <w:snapToGrid w:val="0"/>
              <w:jc w:val="both"/>
              <w:rPr>
                <w:rFonts w:ascii="標楷體" w:eastAsia="標楷體" w:hAnsi="標楷體"/>
              </w:rPr>
            </w:pPr>
            <w:r w:rsidRPr="00AE7254">
              <w:rPr>
                <w:rFonts w:ascii="標楷體" w:eastAsia="標楷體" w:hAnsi="標楷體" w:hint="eastAsia"/>
              </w:rPr>
              <w:t>四、具特殊才藝有足夠證明之社區人士。</w:t>
            </w:r>
          </w:p>
          <w:p w:rsidR="00982BAF" w:rsidRPr="00AE7254" w:rsidRDefault="00AE7254" w:rsidP="007D5EAE">
            <w:pPr>
              <w:snapToGrid w:val="0"/>
              <w:jc w:val="both"/>
              <w:rPr>
                <w:rFonts w:ascii="標楷體" w:eastAsia="標楷體" w:hAnsi="標楷體"/>
              </w:rPr>
            </w:pPr>
            <w:r w:rsidRPr="00AE7254">
              <w:rPr>
                <w:rFonts w:ascii="標楷體" w:eastAsia="標楷體" w:hAnsi="標楷體" w:hint="eastAsia"/>
              </w:rPr>
              <w:t>五、大專院校教授、副教授、講師、助教、國寶級專業教練、專業教練(師)，領有證書者。</w:t>
            </w:r>
          </w:p>
        </w:tc>
        <w:tc>
          <w:tcPr>
            <w:tcW w:w="3240" w:type="dxa"/>
            <w:tcBorders>
              <w:bottom w:val="single" w:sz="4" w:space="0" w:color="auto"/>
            </w:tcBorders>
          </w:tcPr>
          <w:p w:rsidR="00061827" w:rsidRPr="00AE7254" w:rsidRDefault="00061827" w:rsidP="00061827">
            <w:pPr>
              <w:snapToGrid w:val="0"/>
              <w:jc w:val="both"/>
              <w:rPr>
                <w:rFonts w:ascii="標楷體" w:eastAsia="標楷體" w:hAnsi="標楷體"/>
              </w:rPr>
            </w:pPr>
            <w:proofErr w:type="gramStart"/>
            <w:r w:rsidRPr="00AE7254">
              <w:rPr>
                <w:rFonts w:ascii="標楷體" w:eastAsia="標楷體" w:hAnsi="標楷體" w:hint="eastAsia"/>
              </w:rPr>
              <w:t>柒</w:t>
            </w:r>
            <w:proofErr w:type="gramEnd"/>
            <w:r w:rsidRPr="00AE7254">
              <w:rPr>
                <w:rFonts w:ascii="標楷體" w:eastAsia="標楷體" w:hAnsi="標楷體" w:hint="eastAsia"/>
              </w:rPr>
              <w:t>、師資</w:t>
            </w:r>
            <w:proofErr w:type="gramStart"/>
            <w:r w:rsidRPr="00AE7254">
              <w:rPr>
                <w:rFonts w:ascii="標楷體" w:eastAsia="標楷體" w:hAnsi="標楷體" w:hint="eastAsia"/>
              </w:rPr>
              <w:t>遴</w:t>
            </w:r>
            <w:proofErr w:type="gramEnd"/>
            <w:r w:rsidRPr="00AE7254">
              <w:rPr>
                <w:rFonts w:ascii="標楷體" w:eastAsia="標楷體" w:hAnsi="標楷體" w:hint="eastAsia"/>
              </w:rPr>
              <w:t>聘：</w:t>
            </w:r>
          </w:p>
          <w:p w:rsidR="00061827" w:rsidRPr="00AE7254" w:rsidRDefault="00061827" w:rsidP="00061827">
            <w:pPr>
              <w:snapToGrid w:val="0"/>
              <w:jc w:val="both"/>
              <w:rPr>
                <w:rFonts w:ascii="標楷體" w:eastAsia="標楷體" w:hAnsi="標楷體"/>
              </w:rPr>
            </w:pPr>
            <w:r w:rsidRPr="00AE7254">
              <w:rPr>
                <w:rFonts w:ascii="標楷體" w:eastAsia="標楷體" w:hAnsi="標楷體" w:hint="eastAsia"/>
              </w:rPr>
              <w:t>一、本校現任專職教師（於下班時間後始可擔任）、退休教師或兼代課教師。</w:t>
            </w:r>
          </w:p>
          <w:p w:rsidR="00061827" w:rsidRPr="00AE7254" w:rsidRDefault="00061827" w:rsidP="00061827">
            <w:pPr>
              <w:snapToGrid w:val="0"/>
              <w:jc w:val="both"/>
              <w:rPr>
                <w:rFonts w:ascii="標楷體" w:eastAsia="標楷體" w:hAnsi="標楷體"/>
              </w:rPr>
            </w:pPr>
            <w:r w:rsidRPr="00AE7254">
              <w:rPr>
                <w:rFonts w:ascii="標楷體" w:eastAsia="標楷體" w:hAnsi="標楷體" w:hint="eastAsia"/>
              </w:rPr>
              <w:t>二、接受已立案之民間機構或團體的相關課程訓練合格，領有證書者。</w:t>
            </w:r>
          </w:p>
          <w:p w:rsidR="00061827" w:rsidRPr="00AE7254" w:rsidRDefault="00061827" w:rsidP="00061827">
            <w:pPr>
              <w:snapToGrid w:val="0"/>
              <w:jc w:val="both"/>
              <w:rPr>
                <w:rFonts w:ascii="標楷體" w:eastAsia="標楷體" w:hAnsi="標楷體"/>
              </w:rPr>
            </w:pPr>
            <w:r w:rsidRPr="00AE7254">
              <w:rPr>
                <w:rFonts w:ascii="標楷體" w:eastAsia="標楷體" w:hAnsi="標楷體" w:hint="eastAsia"/>
              </w:rPr>
              <w:t>三、具特殊才藝、體育專長且持有團體或競賽成績證明文件者。</w:t>
            </w:r>
          </w:p>
          <w:p w:rsidR="00061827" w:rsidRPr="00AE7254" w:rsidRDefault="00061827" w:rsidP="00061827">
            <w:pPr>
              <w:snapToGrid w:val="0"/>
              <w:jc w:val="both"/>
              <w:rPr>
                <w:rFonts w:ascii="標楷體" w:eastAsia="標楷體" w:hAnsi="標楷體"/>
              </w:rPr>
            </w:pPr>
            <w:r w:rsidRPr="00AE7254">
              <w:rPr>
                <w:rFonts w:ascii="標楷體" w:eastAsia="標楷體" w:hAnsi="標楷體" w:hint="eastAsia"/>
              </w:rPr>
              <w:t>四、具特殊才藝有足夠證明之社區人士。</w:t>
            </w:r>
          </w:p>
          <w:p w:rsidR="00982BAF" w:rsidRPr="00967D5B" w:rsidRDefault="00061827" w:rsidP="007D5EAE">
            <w:pPr>
              <w:snapToGrid w:val="0"/>
              <w:jc w:val="both"/>
              <w:rPr>
                <w:rFonts w:ascii="標楷體" w:eastAsia="標楷體" w:hAnsi="標楷體"/>
              </w:rPr>
            </w:pPr>
            <w:r w:rsidRPr="00AE7254">
              <w:rPr>
                <w:rFonts w:ascii="標楷體" w:eastAsia="標楷體" w:hAnsi="標楷體" w:hint="eastAsia"/>
              </w:rPr>
              <w:t>五、大專院校教授、副教授、講師、助教、國寶級專業教練、專業教練(師)，領有證書者。</w:t>
            </w:r>
          </w:p>
        </w:tc>
        <w:tc>
          <w:tcPr>
            <w:tcW w:w="3240" w:type="dxa"/>
          </w:tcPr>
          <w:p w:rsidR="00982BAF" w:rsidRPr="00A70515" w:rsidRDefault="00982BAF" w:rsidP="00AE7254">
            <w:pPr>
              <w:jc w:val="both"/>
              <w:rPr>
                <w:rFonts w:ascii="標楷體" w:eastAsia="標楷體" w:hAnsi="標楷體"/>
              </w:rPr>
            </w:pPr>
            <w:r>
              <w:rPr>
                <w:rFonts w:ascii="標楷體" w:eastAsia="標楷體" w:hAnsi="標楷體" w:hint="eastAsia"/>
              </w:rPr>
              <w:t>未修正</w:t>
            </w:r>
          </w:p>
        </w:tc>
      </w:tr>
      <w:tr w:rsidR="00982BAF" w:rsidTr="00470E71">
        <w:tc>
          <w:tcPr>
            <w:tcW w:w="3240" w:type="dxa"/>
          </w:tcPr>
          <w:p w:rsidR="00AE7254" w:rsidRPr="00AE7254" w:rsidRDefault="00AE7254" w:rsidP="00967D5B">
            <w:pPr>
              <w:snapToGrid w:val="0"/>
              <w:jc w:val="both"/>
              <w:rPr>
                <w:rFonts w:ascii="標楷體" w:eastAsia="標楷體" w:hAnsi="標楷體"/>
              </w:rPr>
            </w:pPr>
            <w:r w:rsidRPr="00AE7254">
              <w:rPr>
                <w:rFonts w:ascii="標楷體" w:eastAsia="標楷體" w:hAnsi="標楷體" w:hint="eastAsia"/>
              </w:rPr>
              <w:t>捌、實施方式</w:t>
            </w:r>
          </w:p>
          <w:p w:rsidR="00AE7254" w:rsidRPr="00AE7254" w:rsidRDefault="00AE7254" w:rsidP="00967D5B">
            <w:pPr>
              <w:snapToGrid w:val="0"/>
              <w:jc w:val="both"/>
              <w:rPr>
                <w:rFonts w:ascii="標楷體" w:eastAsia="標楷體" w:hAnsi="標楷體"/>
              </w:rPr>
            </w:pPr>
            <w:r w:rsidRPr="00AE7254">
              <w:rPr>
                <w:rFonts w:ascii="標楷體" w:eastAsia="標楷體" w:hAnsi="標楷體" w:hint="eastAsia"/>
              </w:rPr>
              <w:t>一、辦理模式由學校主辦、家長會協辦方式辦理。</w:t>
            </w:r>
          </w:p>
          <w:p w:rsidR="00AE7254" w:rsidRPr="00AE7254" w:rsidRDefault="00AE7254" w:rsidP="00967D5B">
            <w:pPr>
              <w:pStyle w:val="31"/>
              <w:snapToGrid w:val="0"/>
              <w:ind w:leftChars="0" w:left="0"/>
              <w:jc w:val="both"/>
              <w:rPr>
                <w:rFonts w:ascii="標楷體" w:eastAsia="標楷體" w:hAnsi="標楷體"/>
                <w:sz w:val="24"/>
                <w:szCs w:val="22"/>
              </w:rPr>
            </w:pPr>
            <w:r w:rsidRPr="00AE7254">
              <w:rPr>
                <w:rFonts w:ascii="標楷體" w:eastAsia="標楷體" w:hAnsi="標楷體" w:hint="eastAsia"/>
                <w:sz w:val="24"/>
                <w:szCs w:val="22"/>
              </w:rPr>
              <w:t>（一）學校負責招生、場地安排、師資與活動內容設計之審核與教學評鑑等。</w:t>
            </w:r>
          </w:p>
          <w:p w:rsidR="00AE7254" w:rsidRPr="00AE7254" w:rsidRDefault="00AE7254" w:rsidP="00967D5B">
            <w:pPr>
              <w:snapToGrid w:val="0"/>
              <w:jc w:val="both"/>
              <w:rPr>
                <w:rFonts w:ascii="標楷體" w:eastAsia="標楷體" w:hAnsi="標楷體"/>
              </w:rPr>
            </w:pPr>
            <w:r w:rsidRPr="00AE7254">
              <w:rPr>
                <w:rFonts w:ascii="標楷體" w:eastAsia="標楷體" w:hAnsi="標楷體" w:hint="eastAsia"/>
              </w:rPr>
              <w:t>（二）家長會負責協同行政策劃、遴聘師資與教學評鑑。</w:t>
            </w:r>
          </w:p>
          <w:p w:rsidR="00AE7254" w:rsidRPr="00AE7254" w:rsidRDefault="00AE7254" w:rsidP="00967D5B">
            <w:pPr>
              <w:snapToGrid w:val="0"/>
              <w:jc w:val="both"/>
              <w:rPr>
                <w:rFonts w:ascii="標楷體" w:eastAsia="標楷體" w:hAnsi="標楷體"/>
              </w:rPr>
            </w:pPr>
            <w:r w:rsidRPr="00AE7254">
              <w:rPr>
                <w:rFonts w:ascii="標楷體" w:eastAsia="標楷體" w:hAnsi="標楷體" w:hint="eastAsia"/>
              </w:rPr>
              <w:lastRenderedPageBreak/>
              <w:t>（三）課後社團推行委員會負責課後社團推動事宜。</w:t>
            </w:r>
          </w:p>
          <w:p w:rsidR="00AE7254" w:rsidRDefault="00AE7254" w:rsidP="00967D5B">
            <w:pPr>
              <w:snapToGrid w:val="0"/>
              <w:ind w:left="1440" w:hangingChars="600" w:hanging="1440"/>
              <w:jc w:val="both"/>
              <w:rPr>
                <w:rFonts w:ascii="標楷體" w:eastAsia="標楷體" w:hAnsi="標楷體"/>
              </w:rPr>
            </w:pPr>
            <w:r w:rsidRPr="00AE7254">
              <w:rPr>
                <w:rFonts w:ascii="標楷體" w:eastAsia="標楷體" w:hAnsi="標楷體" w:hint="eastAsia"/>
              </w:rPr>
              <w:t>（四）學校與課後社團班教師</w:t>
            </w:r>
          </w:p>
          <w:p w:rsidR="00AE7254" w:rsidRDefault="00AE7254" w:rsidP="00967D5B">
            <w:pPr>
              <w:snapToGrid w:val="0"/>
              <w:ind w:left="1440" w:hangingChars="600" w:hanging="1440"/>
              <w:jc w:val="both"/>
              <w:rPr>
                <w:rFonts w:ascii="標楷體" w:eastAsia="標楷體" w:hAnsi="標楷體"/>
              </w:rPr>
            </w:pPr>
            <w:r w:rsidRPr="00AE7254">
              <w:rPr>
                <w:rFonts w:ascii="標楷體" w:eastAsia="標楷體" w:hAnsi="標楷體" w:hint="eastAsia"/>
              </w:rPr>
              <w:t>聘約訂定一學期為一期，經本</w:t>
            </w:r>
          </w:p>
          <w:p w:rsidR="00AE7254" w:rsidRDefault="00AE7254" w:rsidP="00967D5B">
            <w:pPr>
              <w:snapToGrid w:val="0"/>
              <w:ind w:left="1440" w:hangingChars="600" w:hanging="1440"/>
              <w:jc w:val="both"/>
              <w:rPr>
                <w:rFonts w:ascii="標楷體" w:eastAsia="標楷體" w:hAnsi="標楷體"/>
              </w:rPr>
            </w:pPr>
            <w:r w:rsidRPr="00AE7254">
              <w:rPr>
                <w:rFonts w:ascii="標楷體" w:eastAsia="標楷體" w:hAnsi="標楷體" w:hint="eastAsia"/>
              </w:rPr>
              <w:t>委員會評鑑，如中途有不適任</w:t>
            </w:r>
          </w:p>
          <w:p w:rsidR="00AE7254" w:rsidRPr="00AE7254" w:rsidRDefault="00AE7254" w:rsidP="00967D5B">
            <w:pPr>
              <w:snapToGrid w:val="0"/>
              <w:ind w:left="1440" w:hangingChars="600" w:hanging="1440"/>
              <w:jc w:val="both"/>
              <w:rPr>
                <w:rFonts w:ascii="標楷體" w:eastAsia="標楷體" w:hAnsi="標楷體"/>
              </w:rPr>
            </w:pPr>
            <w:r w:rsidRPr="00AE7254">
              <w:rPr>
                <w:rFonts w:ascii="標楷體" w:eastAsia="標楷體" w:hAnsi="標楷體" w:hint="eastAsia"/>
              </w:rPr>
              <w:t>之情形，得立即終止聘約關係。</w:t>
            </w:r>
          </w:p>
          <w:p w:rsidR="00AE7254" w:rsidRPr="00AE7254" w:rsidRDefault="00AE7254" w:rsidP="00967D5B">
            <w:pPr>
              <w:snapToGrid w:val="0"/>
              <w:ind w:leftChars="65" w:left="156"/>
              <w:jc w:val="both"/>
              <w:rPr>
                <w:rFonts w:ascii="標楷體" w:eastAsia="標楷體" w:hAnsi="標楷體"/>
              </w:rPr>
            </w:pPr>
            <w:r w:rsidRPr="00AE7254">
              <w:rPr>
                <w:rFonts w:ascii="標楷體" w:eastAsia="標楷體" w:hAnsi="標楷體" w:hint="eastAsia"/>
              </w:rPr>
              <w:t>二、成立「課後社團推行委員會」，組成人員包括</w:t>
            </w:r>
            <w:r w:rsidRPr="00760F18">
              <w:rPr>
                <w:rFonts w:ascii="標楷體" w:eastAsia="標楷體" w:hAnsi="標楷體" w:hint="eastAsia"/>
                <w:color w:val="FF0000"/>
              </w:rPr>
              <w:t>由校長、學務主任、生教組長、教師代表3人、家長代表3人(含家長會長)，計9人組成</w:t>
            </w:r>
            <w:r w:rsidRPr="00AE7254">
              <w:rPr>
                <w:rFonts w:ascii="標楷體" w:eastAsia="標楷體" w:hAnsi="標楷體" w:hint="eastAsia"/>
              </w:rPr>
              <w:t>。教師代表由本校未兼行政教師票選產生，家長代表由家長委員推選產生。並於每學年開學初成立，任期至下學年度改選前為止。</w:t>
            </w:r>
          </w:p>
          <w:p w:rsidR="00AE7254" w:rsidRPr="00AE7254" w:rsidRDefault="00AE7254" w:rsidP="00967D5B">
            <w:pPr>
              <w:numPr>
                <w:ilvl w:val="12"/>
                <w:numId w:val="0"/>
              </w:numPr>
              <w:snapToGrid w:val="0"/>
              <w:jc w:val="both"/>
              <w:rPr>
                <w:rFonts w:ascii="標楷體" w:eastAsia="標楷體" w:hAnsi="標楷體"/>
              </w:rPr>
            </w:pPr>
            <w:r w:rsidRPr="00AE7254">
              <w:rPr>
                <w:rFonts w:ascii="標楷體" w:eastAsia="標楷體" w:hAnsi="標楷體" w:hint="eastAsia"/>
              </w:rPr>
              <w:t>三、課程內涵</w:t>
            </w:r>
          </w:p>
          <w:p w:rsidR="00AE7254" w:rsidRPr="00AE7254" w:rsidRDefault="00AE7254" w:rsidP="00967D5B">
            <w:pPr>
              <w:snapToGrid w:val="0"/>
              <w:ind w:leftChars="50" w:left="120"/>
              <w:jc w:val="both"/>
              <w:rPr>
                <w:rFonts w:ascii="標楷體" w:eastAsia="標楷體" w:hAnsi="標楷體"/>
              </w:rPr>
            </w:pPr>
            <w:r w:rsidRPr="00AE7254">
              <w:rPr>
                <w:rFonts w:ascii="標楷體" w:eastAsia="標楷體" w:hAnsi="標楷體" w:hint="eastAsia"/>
              </w:rPr>
              <w:t>（一）藝能活動指導：由口碑良好的學校教師或受過專業訓練甄選合格取得證照者之熱心社會人士指導。</w:t>
            </w:r>
          </w:p>
          <w:p w:rsidR="00AE7254" w:rsidRPr="00AE7254" w:rsidRDefault="00AE7254" w:rsidP="00967D5B">
            <w:pPr>
              <w:snapToGrid w:val="0"/>
              <w:ind w:leftChars="50" w:left="120"/>
              <w:jc w:val="both"/>
              <w:rPr>
                <w:rFonts w:ascii="標楷體" w:eastAsia="標楷體" w:hAnsi="標楷體"/>
              </w:rPr>
            </w:pPr>
            <w:r w:rsidRPr="00AE7254">
              <w:rPr>
                <w:rFonts w:ascii="標楷體" w:eastAsia="標楷體" w:hAnsi="標楷體" w:hint="eastAsia"/>
              </w:rPr>
              <w:t>（二）興趣培養：發展完整人格、良好人際關係、和諧親子關係、兩性相處之道、表達與溝通技巧、情緒管理的關係</w:t>
            </w:r>
            <w:r w:rsidRPr="00AE7254">
              <w:rPr>
                <w:rFonts w:ascii="標楷體" w:eastAsia="標楷體" w:hAnsi="標楷體"/>
              </w:rPr>
              <w:t>…</w:t>
            </w:r>
            <w:r w:rsidRPr="00AE7254">
              <w:rPr>
                <w:rFonts w:ascii="標楷體" w:eastAsia="標楷體" w:hAnsi="標楷體" w:hint="eastAsia"/>
              </w:rPr>
              <w:t>..等。</w:t>
            </w:r>
          </w:p>
          <w:p w:rsidR="00AE7254" w:rsidRPr="00AE7254" w:rsidRDefault="00AE7254" w:rsidP="00967D5B">
            <w:pPr>
              <w:snapToGrid w:val="0"/>
              <w:ind w:leftChars="50" w:left="120"/>
              <w:jc w:val="both"/>
              <w:rPr>
                <w:rFonts w:ascii="標楷體" w:eastAsia="標楷體" w:hAnsi="標楷體"/>
              </w:rPr>
            </w:pPr>
            <w:r w:rsidRPr="00AE7254">
              <w:rPr>
                <w:rFonts w:ascii="標楷體" w:eastAsia="標楷體" w:hAnsi="標楷體" w:hint="eastAsia"/>
              </w:rPr>
              <w:t>（三）人際、生活智能與團隊精神的培養：協助學童培養多元智慧與能力之興趣。</w:t>
            </w:r>
          </w:p>
          <w:p w:rsidR="00AE7254" w:rsidRPr="00AE7254" w:rsidRDefault="00AE7254" w:rsidP="00967D5B">
            <w:pPr>
              <w:numPr>
                <w:ilvl w:val="12"/>
                <w:numId w:val="0"/>
              </w:numPr>
              <w:snapToGrid w:val="0"/>
              <w:spacing w:before="50" w:line="20" w:lineRule="atLeast"/>
              <w:ind w:firstLineChars="100" w:firstLine="240"/>
              <w:jc w:val="both"/>
              <w:rPr>
                <w:rFonts w:ascii="標楷體" w:eastAsia="標楷體" w:hAnsi="標楷體"/>
              </w:rPr>
            </w:pPr>
            <w:r w:rsidRPr="00AE7254">
              <w:rPr>
                <w:rFonts w:ascii="標楷體" w:eastAsia="標楷體" w:hAnsi="標楷體" w:hint="eastAsia"/>
              </w:rPr>
              <w:t>四、活動場地</w:t>
            </w:r>
          </w:p>
          <w:p w:rsidR="00AE7254" w:rsidRPr="00AE7254" w:rsidRDefault="00AE7254" w:rsidP="00967D5B">
            <w:pPr>
              <w:numPr>
                <w:ilvl w:val="12"/>
                <w:numId w:val="0"/>
              </w:numPr>
              <w:snapToGrid w:val="0"/>
              <w:spacing w:before="50" w:line="20" w:lineRule="atLeast"/>
              <w:ind w:leftChars="63" w:left="151"/>
              <w:jc w:val="both"/>
              <w:rPr>
                <w:rFonts w:ascii="標楷體" w:eastAsia="標楷體" w:hAnsi="標楷體"/>
              </w:rPr>
            </w:pPr>
            <w:r w:rsidRPr="00AE7254">
              <w:rPr>
                <w:rFonts w:ascii="標楷體" w:eastAsia="標楷體" w:hAnsi="標楷體" w:hint="eastAsia"/>
              </w:rPr>
              <w:t>（一）學校應依需要開放操場、籃球場、普通教室、感覺統合教室、電腦教室、專科教室等場地與設施，供辦理課後社團活動之用。</w:t>
            </w:r>
          </w:p>
          <w:p w:rsidR="00AE7254" w:rsidRPr="00AE7254" w:rsidRDefault="00AE7254" w:rsidP="00967D5B">
            <w:pPr>
              <w:numPr>
                <w:ilvl w:val="12"/>
                <w:numId w:val="0"/>
              </w:numPr>
              <w:snapToGrid w:val="0"/>
              <w:spacing w:before="50" w:line="20" w:lineRule="atLeast"/>
              <w:ind w:leftChars="63" w:left="151"/>
              <w:jc w:val="both"/>
              <w:rPr>
                <w:rFonts w:ascii="標楷體" w:eastAsia="標楷體" w:hAnsi="標楷體"/>
              </w:rPr>
            </w:pPr>
            <w:r w:rsidRPr="00AE7254">
              <w:rPr>
                <w:rFonts w:ascii="標楷體" w:eastAsia="標楷體" w:hAnsi="標楷體" w:hint="eastAsia"/>
              </w:rPr>
              <w:t>（二）教室場地開放原則:以進取樓一.二樓教室及專科教室為準，教師意願高者優先，否則以輪流方式(以老師作為輪流指標)也就是甲師曾提供，下回則輪到乙師，否則可能有不同教室卻相同教師。</w:t>
            </w:r>
          </w:p>
          <w:p w:rsidR="00AE7254" w:rsidRPr="00AE7254" w:rsidRDefault="00AE7254" w:rsidP="00967D5B">
            <w:pPr>
              <w:pStyle w:val="21"/>
              <w:spacing w:before="50" w:line="20" w:lineRule="atLeast"/>
              <w:ind w:leftChars="0" w:left="0"/>
              <w:jc w:val="both"/>
              <w:rPr>
                <w:rFonts w:ascii="標楷體" w:eastAsia="標楷體" w:hAnsi="標楷體"/>
              </w:rPr>
            </w:pPr>
            <w:r w:rsidRPr="00AE7254">
              <w:rPr>
                <w:rFonts w:ascii="標楷體" w:eastAsia="標楷體" w:hAnsi="標楷體" w:hint="eastAsia"/>
              </w:rPr>
              <w:t>五、經費收支方式</w:t>
            </w:r>
          </w:p>
          <w:p w:rsidR="00AE7254" w:rsidRPr="00AE7254" w:rsidRDefault="00AE7254" w:rsidP="00967D5B">
            <w:pPr>
              <w:pStyle w:val="21"/>
              <w:spacing w:before="50" w:line="20" w:lineRule="atLeast"/>
              <w:ind w:leftChars="100" w:left="240"/>
              <w:jc w:val="both"/>
              <w:rPr>
                <w:rFonts w:ascii="標楷體" w:eastAsia="標楷體" w:hAnsi="標楷體"/>
              </w:rPr>
            </w:pPr>
            <w:r w:rsidRPr="00AE7254">
              <w:rPr>
                <w:rFonts w:ascii="標楷體" w:eastAsia="標楷體" w:hAnsi="標楷體" w:hint="eastAsia"/>
              </w:rPr>
              <w:t xml:space="preserve">(一) </w:t>
            </w:r>
            <w:r w:rsidRPr="00AE7254">
              <w:rPr>
                <w:rFonts w:ascii="標楷體" w:eastAsia="標楷體" w:hAnsi="標楷體"/>
              </w:rPr>
              <w:t>費用收取項目得包含</w:t>
            </w:r>
            <w:r w:rsidRPr="00AE7254">
              <w:rPr>
                <w:rFonts w:ascii="標楷體" w:eastAsia="標楷體" w:hAnsi="標楷體"/>
              </w:rPr>
              <w:lastRenderedPageBreak/>
              <w:t>教材費、學習材料費、行政費及聘用師資之鐘點費。前項行政費及鐘點費之收取以鐘點費乘以服務總時數除以</w:t>
            </w:r>
            <w:r w:rsidRPr="00AE7254">
              <w:rPr>
                <w:rFonts w:ascii="標楷體" w:eastAsia="標楷體" w:hAnsi="標楷體" w:hint="eastAsia"/>
              </w:rPr>
              <w:t>0</w:t>
            </w:r>
            <w:r w:rsidRPr="00AE7254">
              <w:rPr>
                <w:rFonts w:ascii="標楷體" w:eastAsia="標楷體" w:hAnsi="標楷體"/>
              </w:rPr>
              <w:t>.</w:t>
            </w:r>
            <w:r w:rsidRPr="00AE7254">
              <w:rPr>
                <w:rFonts w:ascii="標楷體" w:eastAsia="標楷體" w:hAnsi="標楷體" w:hint="eastAsia"/>
              </w:rPr>
              <w:t>7</w:t>
            </w:r>
            <w:r w:rsidRPr="00AE7254">
              <w:rPr>
                <w:rFonts w:ascii="標楷體" w:eastAsia="標楷體" w:hAnsi="標楷體"/>
              </w:rPr>
              <w:t>再除以學生數為上限。各項活動收費，採月繳或期繳應納入實施計畫，惟採期繳而家長因故無法全期繳交，</w:t>
            </w:r>
            <w:r w:rsidRPr="00AE7254">
              <w:rPr>
                <w:rFonts w:ascii="標楷體" w:eastAsia="標楷體" w:hAnsi="標楷體" w:hint="eastAsia"/>
              </w:rPr>
              <w:t>可</w:t>
            </w:r>
            <w:r w:rsidRPr="00AE7254">
              <w:rPr>
                <w:rFonts w:ascii="標楷體" w:eastAsia="標楷體" w:hAnsi="標楷體"/>
              </w:rPr>
              <w:t>允其分期或按月繳納。</w:t>
            </w:r>
          </w:p>
          <w:p w:rsidR="00AE7254" w:rsidRDefault="00AE7254" w:rsidP="00967D5B">
            <w:pPr>
              <w:pStyle w:val="21"/>
              <w:spacing w:before="50" w:line="20" w:lineRule="atLeast"/>
              <w:ind w:leftChars="63" w:left="271" w:hangingChars="50" w:hanging="120"/>
              <w:jc w:val="both"/>
              <w:rPr>
                <w:rFonts w:ascii="標楷體" w:eastAsia="標楷體" w:hAnsi="標楷體"/>
              </w:rPr>
            </w:pPr>
            <w:r w:rsidRPr="00AE7254">
              <w:rPr>
                <w:rFonts w:ascii="標楷體" w:eastAsia="標楷體" w:hAnsi="標楷體" w:hint="eastAsia"/>
              </w:rPr>
              <w:t>（二）學童課後社團之收支採取成本均攤與零利潤的原則，由參與課後社團活動學童之家長負擔所需成本。一切收支依規定循預算程序辦理，經營單位應於每學期結束後以書</w:t>
            </w:r>
            <w:r>
              <w:rPr>
                <w:rFonts w:ascii="標楷體" w:eastAsia="標楷體" w:hAnsi="標楷體" w:hint="eastAsia"/>
              </w:rPr>
              <w:t>面方式對學童家長公開其收支明細表，並張貼於校內公佈欄一星期以</w:t>
            </w:r>
          </w:p>
          <w:p w:rsidR="00AE7254" w:rsidRPr="00AE7254" w:rsidRDefault="00AE7254" w:rsidP="00967D5B">
            <w:pPr>
              <w:pStyle w:val="21"/>
              <w:spacing w:before="50" w:line="20" w:lineRule="atLeast"/>
              <w:ind w:leftChars="63" w:left="271" w:hangingChars="50" w:hanging="120"/>
              <w:jc w:val="both"/>
              <w:rPr>
                <w:rFonts w:ascii="標楷體" w:eastAsia="標楷體" w:hAnsi="標楷體"/>
              </w:rPr>
            </w:pPr>
            <w:r w:rsidRPr="00AE7254">
              <w:rPr>
                <w:rFonts w:ascii="標楷體" w:eastAsia="標楷體" w:hAnsi="標楷體" w:hint="eastAsia"/>
              </w:rPr>
              <w:t>（三）教師鐘點費統籌由學校依每月(期)學生人數總收入及教師個人實際授課節數比例支付。</w:t>
            </w:r>
          </w:p>
          <w:p w:rsidR="00AE7254" w:rsidRPr="00AE7254" w:rsidRDefault="00AE7254" w:rsidP="00967D5B">
            <w:pPr>
              <w:snapToGrid w:val="0"/>
              <w:spacing w:before="50" w:line="20" w:lineRule="atLeast"/>
              <w:ind w:leftChars="63" w:left="271" w:hangingChars="50" w:hanging="120"/>
              <w:jc w:val="both"/>
              <w:rPr>
                <w:rFonts w:ascii="標楷體" w:eastAsia="標楷體" w:hAnsi="標楷體"/>
              </w:rPr>
            </w:pPr>
            <w:r w:rsidRPr="00AE7254">
              <w:rPr>
                <w:rFonts w:ascii="標楷體" w:eastAsia="標楷體" w:hAnsi="標楷體" w:hint="eastAsia"/>
              </w:rPr>
              <w:t>（四）</w:t>
            </w:r>
            <w:r w:rsidRPr="00AE7254">
              <w:rPr>
                <w:rFonts w:ascii="標楷體" w:eastAsia="標楷體" w:hAnsi="標楷體"/>
              </w:rPr>
              <w:t>鐘點費及行政費合計結果，教師鐘點費至少占百分之七十，行政費不得超過百分之三十，支用項目得包含：水電費、業務費、設備及維護費、保險費、辦理成果發表會及參與相關展演、競賽或交流費用等與課後社團活動相關之必要費用。</w:t>
            </w:r>
          </w:p>
          <w:p w:rsidR="00AE7254" w:rsidRPr="00AE7254" w:rsidRDefault="00AE7254" w:rsidP="00967D5B">
            <w:pPr>
              <w:pStyle w:val="ac"/>
              <w:spacing w:before="50" w:line="20" w:lineRule="atLeast"/>
              <w:ind w:left="240" w:hangingChars="100" w:hanging="240"/>
              <w:jc w:val="both"/>
              <w:rPr>
                <w:rFonts w:ascii="標楷體" w:eastAsia="標楷體" w:hAnsi="標楷體"/>
              </w:rPr>
            </w:pPr>
            <w:r w:rsidRPr="00AE7254">
              <w:rPr>
                <w:rFonts w:ascii="標楷體" w:eastAsia="標楷體" w:hAnsi="標楷體" w:hint="eastAsia"/>
              </w:rPr>
              <w:t>（五）凡因故或放假未辦理課後活動之時數，應按比率減收或退還費用。</w:t>
            </w:r>
          </w:p>
          <w:p w:rsidR="00AE7254" w:rsidRPr="00AE7254" w:rsidRDefault="00AE7254" w:rsidP="00967D5B">
            <w:pPr>
              <w:pStyle w:val="ac"/>
              <w:spacing w:before="50" w:line="20" w:lineRule="atLeast"/>
              <w:ind w:left="240" w:hangingChars="100" w:hanging="240"/>
              <w:jc w:val="both"/>
              <w:rPr>
                <w:rFonts w:ascii="標楷體" w:eastAsia="標楷體" w:hAnsi="標楷體"/>
              </w:rPr>
            </w:pPr>
            <w:r w:rsidRPr="00AE7254">
              <w:rPr>
                <w:rFonts w:ascii="標楷體" w:eastAsia="標楷體" w:hAnsi="標楷體" w:hint="eastAsia"/>
              </w:rPr>
              <w:t>（六）學生欲中途退出，應由家長以書面敘明理由，告知主辦或承辦單位。由主辦或承辦單位斟酌實際情形，應按月計算退還剩餘月份之費</w:t>
            </w:r>
            <w:r w:rsidRPr="00AE7254">
              <w:rPr>
                <w:rFonts w:ascii="標楷體" w:eastAsia="標楷體" w:hAnsi="標楷體" w:hint="eastAsia"/>
              </w:rPr>
              <w:lastRenderedPageBreak/>
              <w:t>用（退出當月剩餘日數之費用不退）。惟社團為團體課程，若開課後上課次數已逾四次，除非罹患疾病或轉學等重大因素，恕不退費。</w:t>
            </w:r>
          </w:p>
          <w:p w:rsidR="00AE7254" w:rsidRPr="00AE7254" w:rsidRDefault="00AE7254" w:rsidP="00967D5B">
            <w:pPr>
              <w:pStyle w:val="ac"/>
              <w:spacing w:before="50" w:line="20" w:lineRule="atLeast"/>
              <w:ind w:leftChars="50" w:left="240" w:hangingChars="50" w:hanging="120"/>
              <w:jc w:val="both"/>
              <w:rPr>
                <w:rFonts w:ascii="標楷體" w:eastAsia="標楷體" w:hAnsi="標楷體"/>
              </w:rPr>
            </w:pPr>
            <w:r w:rsidRPr="00AE7254">
              <w:rPr>
                <w:rFonts w:ascii="標楷體" w:eastAsia="標楷體" w:hAnsi="標楷體" w:hint="eastAsia"/>
              </w:rPr>
              <w:t>(六）費用採按月或期繳，並開立收據。</w:t>
            </w:r>
          </w:p>
          <w:p w:rsidR="00AE7254" w:rsidRPr="00AE7254" w:rsidRDefault="00AE7254" w:rsidP="00967D5B">
            <w:pPr>
              <w:pStyle w:val="ac"/>
              <w:spacing w:before="50" w:line="20" w:lineRule="atLeast"/>
              <w:ind w:left="240" w:hangingChars="100" w:hanging="240"/>
              <w:jc w:val="both"/>
              <w:rPr>
                <w:rFonts w:ascii="標楷體" w:eastAsia="標楷體" w:hAnsi="標楷體"/>
              </w:rPr>
            </w:pPr>
            <w:r w:rsidRPr="00AE7254">
              <w:rPr>
                <w:rFonts w:ascii="標楷體" w:eastAsia="標楷體" w:hAnsi="標楷體" w:hint="eastAsia"/>
              </w:rPr>
              <w:t>（七）對於身心障礙、單親、低收入戶、清寒等學童，得酌予減免費用。</w:t>
            </w:r>
          </w:p>
          <w:p w:rsidR="00AE7254" w:rsidRPr="00AE7254" w:rsidRDefault="00AE7254" w:rsidP="00967D5B">
            <w:pPr>
              <w:snapToGrid w:val="0"/>
              <w:spacing w:before="50" w:line="20" w:lineRule="atLeast"/>
              <w:ind w:leftChars="100" w:left="480" w:hangingChars="100" w:hanging="240"/>
              <w:jc w:val="both"/>
              <w:rPr>
                <w:rFonts w:ascii="標楷體" w:eastAsia="標楷體" w:hAnsi="標楷體"/>
              </w:rPr>
            </w:pPr>
            <w:r w:rsidRPr="00AE7254">
              <w:rPr>
                <w:rFonts w:ascii="標楷體" w:eastAsia="標楷體" w:hAnsi="標楷體" w:hint="eastAsia"/>
              </w:rPr>
              <w:t>1.有區公所證明之低收入學童免收學費。</w:t>
            </w:r>
          </w:p>
          <w:p w:rsidR="00AE7254" w:rsidRPr="00AE7254" w:rsidRDefault="00AE7254" w:rsidP="00967D5B">
            <w:pPr>
              <w:snapToGrid w:val="0"/>
              <w:spacing w:before="50" w:line="20" w:lineRule="atLeast"/>
              <w:ind w:leftChars="100" w:left="480" w:hangingChars="100" w:hanging="240"/>
              <w:jc w:val="both"/>
              <w:rPr>
                <w:rFonts w:ascii="標楷體" w:eastAsia="標楷體" w:hAnsi="標楷體"/>
              </w:rPr>
            </w:pPr>
            <w:r w:rsidRPr="00AE7254">
              <w:rPr>
                <w:rFonts w:ascii="標楷體" w:eastAsia="標楷體" w:hAnsi="標楷體" w:hint="eastAsia"/>
              </w:rPr>
              <w:t>2.由學校出示清寒證明、家庭變故及父母親具有身心障礙證明之學童以專案處理方式辦理。</w:t>
            </w:r>
          </w:p>
          <w:p w:rsidR="00AE7254" w:rsidRPr="00AE7254" w:rsidRDefault="00AE7254" w:rsidP="00967D5B">
            <w:pPr>
              <w:adjustRightInd w:val="0"/>
              <w:snapToGrid w:val="0"/>
              <w:spacing w:line="0" w:lineRule="atLeast"/>
              <w:ind w:leftChars="50" w:left="480" w:hangingChars="150" w:hanging="360"/>
              <w:jc w:val="both"/>
              <w:rPr>
                <w:rFonts w:ascii="標楷體" w:eastAsia="標楷體" w:hAnsi="標楷體"/>
              </w:rPr>
            </w:pPr>
            <w:r w:rsidRPr="00AE7254">
              <w:rPr>
                <w:rFonts w:ascii="標楷體" w:eastAsia="標楷體" w:hAnsi="標楷體" w:hint="eastAsia"/>
              </w:rPr>
              <w:t>（八）經由各處室審核通過之本校志工子女得酌予費用九折之優待。</w:t>
            </w:r>
          </w:p>
          <w:p w:rsidR="00AE7254" w:rsidRPr="00AE7254" w:rsidRDefault="00AE7254" w:rsidP="00967D5B">
            <w:pPr>
              <w:adjustRightInd w:val="0"/>
              <w:snapToGrid w:val="0"/>
              <w:spacing w:line="0" w:lineRule="atLeast"/>
              <w:ind w:leftChars="50" w:left="360" w:hangingChars="100" w:hanging="240"/>
              <w:jc w:val="both"/>
              <w:rPr>
                <w:rFonts w:ascii="標楷體" w:eastAsia="標楷體" w:hAnsi="標楷體"/>
              </w:rPr>
            </w:pPr>
            <w:r w:rsidRPr="00AE7254">
              <w:rPr>
                <w:rFonts w:ascii="標楷體" w:eastAsia="標楷體" w:hAnsi="標楷體" w:hint="eastAsia"/>
              </w:rPr>
              <w:t>（九）雜支項目內含各項雜項支出等。</w:t>
            </w:r>
          </w:p>
          <w:p w:rsidR="00AE7254" w:rsidRPr="00AE7254" w:rsidRDefault="00AE7254" w:rsidP="00967D5B">
            <w:pPr>
              <w:adjustRightInd w:val="0"/>
              <w:snapToGrid w:val="0"/>
              <w:spacing w:line="0" w:lineRule="atLeast"/>
              <w:ind w:leftChars="50" w:left="360" w:hangingChars="100" w:hanging="240"/>
              <w:jc w:val="both"/>
              <w:rPr>
                <w:rFonts w:ascii="標楷體" w:eastAsia="標楷體" w:hAnsi="標楷體"/>
              </w:rPr>
            </w:pPr>
            <w:r w:rsidRPr="00AE7254">
              <w:rPr>
                <w:rFonts w:ascii="標楷體" w:eastAsia="標楷體" w:hAnsi="標楷體" w:hint="eastAsia"/>
              </w:rPr>
              <w:t>（十）</w:t>
            </w:r>
            <w:r w:rsidRPr="00AE7254">
              <w:rPr>
                <w:rFonts w:ascii="標楷體" w:eastAsia="標楷體" w:hAnsi="標楷體"/>
              </w:rPr>
              <w:t>於每期課後社團活動辦理完畢後十四日內，應將結算收支結果於學校公布欄公告七日以上，如有結餘，依繳費學生人數比例計算，逾每位學生達新臺幣十元以上者，應依比例退還費用；其餘滾存學校教育發</w:t>
            </w:r>
          </w:p>
          <w:p w:rsidR="00AE7254" w:rsidRPr="00AE7254" w:rsidRDefault="00AE7254" w:rsidP="00967D5B">
            <w:pPr>
              <w:adjustRightInd w:val="0"/>
              <w:snapToGrid w:val="0"/>
              <w:spacing w:line="0" w:lineRule="atLeast"/>
              <w:ind w:firstLineChars="150" w:firstLine="360"/>
              <w:jc w:val="both"/>
              <w:rPr>
                <w:rFonts w:ascii="標楷體" w:eastAsia="標楷體" w:hAnsi="標楷體"/>
              </w:rPr>
            </w:pPr>
            <w:r w:rsidRPr="00AE7254">
              <w:rPr>
                <w:rFonts w:ascii="標楷體" w:eastAsia="標楷體" w:hAnsi="標楷體"/>
              </w:rPr>
              <w:t>展基金運用。</w:t>
            </w:r>
          </w:p>
          <w:p w:rsidR="00AE7254" w:rsidRPr="00AE7254" w:rsidRDefault="00C74878" w:rsidP="00967D5B">
            <w:pPr>
              <w:snapToGrid w:val="0"/>
              <w:jc w:val="both"/>
              <w:rPr>
                <w:rFonts w:ascii="標楷體" w:eastAsia="標楷體" w:hAnsi="標楷體"/>
              </w:rPr>
            </w:pPr>
            <w:r>
              <w:rPr>
                <w:rFonts w:ascii="標楷體" w:eastAsia="標楷體" w:hAnsi="標楷體" w:hint="eastAsia"/>
              </w:rPr>
              <w:t xml:space="preserve">  </w:t>
            </w:r>
            <w:r w:rsidR="00AE7254" w:rsidRPr="00AE7254">
              <w:rPr>
                <w:rFonts w:ascii="標楷體" w:eastAsia="標楷體" w:hAnsi="標楷體" w:hint="eastAsia"/>
              </w:rPr>
              <w:t>(十一)鐘點費支領標準：</w:t>
            </w:r>
          </w:p>
          <w:p w:rsidR="00AE7254" w:rsidRPr="00AE7254" w:rsidRDefault="00C74878" w:rsidP="00967D5B">
            <w:pPr>
              <w:snapToGrid w:val="0"/>
              <w:ind w:left="600" w:hangingChars="250" w:hanging="600"/>
              <w:jc w:val="both"/>
              <w:rPr>
                <w:rFonts w:ascii="標楷體" w:eastAsia="標楷體" w:hAnsi="標楷體"/>
              </w:rPr>
            </w:pPr>
            <w:r>
              <w:rPr>
                <w:rFonts w:ascii="標楷體" w:eastAsia="標楷體" w:hAnsi="標楷體" w:hint="eastAsia"/>
              </w:rPr>
              <w:t xml:space="preserve">   </w:t>
            </w:r>
            <w:r w:rsidR="00AE7254" w:rsidRPr="00AE7254">
              <w:rPr>
                <w:rFonts w:ascii="標楷體" w:eastAsia="標楷體" w:hAnsi="標楷體" w:hint="eastAsia"/>
              </w:rPr>
              <w:t>1.大專院校教授、副教授、國寶級專業教練，每小時以一千二百元為上限。</w:t>
            </w:r>
          </w:p>
          <w:p w:rsidR="00AE7254" w:rsidRPr="00AE7254" w:rsidRDefault="00AE7254" w:rsidP="00967D5B">
            <w:pPr>
              <w:snapToGrid w:val="0"/>
              <w:ind w:leftChars="150" w:left="600" w:hangingChars="100" w:hanging="240"/>
              <w:jc w:val="both"/>
              <w:rPr>
                <w:rFonts w:ascii="標楷體" w:eastAsia="標楷體" w:hAnsi="標楷體"/>
              </w:rPr>
            </w:pPr>
            <w:r w:rsidRPr="00AE7254">
              <w:rPr>
                <w:rFonts w:ascii="標楷體" w:eastAsia="標楷體" w:hAnsi="標楷體" w:hint="eastAsia"/>
              </w:rPr>
              <w:t>2.下述人員每小時以八百元為上限：</w:t>
            </w:r>
          </w:p>
          <w:p w:rsidR="00AE7254" w:rsidRPr="00AE7254" w:rsidRDefault="00AE7254" w:rsidP="00967D5B">
            <w:pPr>
              <w:snapToGrid w:val="0"/>
              <w:ind w:leftChars="200" w:left="1080" w:hangingChars="250" w:hanging="600"/>
              <w:jc w:val="both"/>
              <w:rPr>
                <w:rFonts w:ascii="標楷體" w:eastAsia="標楷體" w:hAnsi="標楷體"/>
              </w:rPr>
            </w:pPr>
            <w:r w:rsidRPr="00AE7254">
              <w:rPr>
                <w:rFonts w:ascii="標楷體" w:eastAsia="標楷體" w:hAnsi="標楷體" w:hint="eastAsia"/>
              </w:rPr>
              <w:t>（1）大專院校講師、助教、專業教練(師)，領有證書者。</w:t>
            </w:r>
          </w:p>
          <w:p w:rsidR="00AE7254" w:rsidRPr="00AE7254" w:rsidRDefault="00AE7254" w:rsidP="00967D5B">
            <w:pPr>
              <w:snapToGrid w:val="0"/>
              <w:ind w:leftChars="200" w:left="1080" w:hangingChars="250" w:hanging="600"/>
              <w:jc w:val="both"/>
              <w:rPr>
                <w:rFonts w:ascii="標楷體" w:eastAsia="標楷體" w:hAnsi="標楷體"/>
              </w:rPr>
            </w:pPr>
            <w:r w:rsidRPr="00AE7254">
              <w:rPr>
                <w:rFonts w:ascii="標楷體" w:eastAsia="標楷體" w:hAnsi="標楷體" w:hint="eastAsia"/>
              </w:rPr>
              <w:t>（2）接受已立案之民間機構或團體的相關課程訓練合格，領有證書者。</w:t>
            </w:r>
          </w:p>
          <w:p w:rsidR="00AE7254" w:rsidRPr="00AE7254" w:rsidRDefault="00AE7254" w:rsidP="00967D5B">
            <w:pPr>
              <w:snapToGrid w:val="0"/>
              <w:ind w:leftChars="200" w:left="960" w:hangingChars="200" w:hanging="480"/>
              <w:jc w:val="both"/>
              <w:rPr>
                <w:rFonts w:ascii="標楷體" w:eastAsia="標楷體" w:hAnsi="標楷體"/>
              </w:rPr>
            </w:pPr>
            <w:r w:rsidRPr="00AE7254">
              <w:rPr>
                <w:rFonts w:ascii="標楷體" w:eastAsia="標楷體" w:hAnsi="標楷體" w:hint="eastAsia"/>
              </w:rPr>
              <w:lastRenderedPageBreak/>
              <w:t>（3）具特殊才藝體育專長且持有團體或個人競賽成績證明文件者。</w:t>
            </w:r>
          </w:p>
          <w:p w:rsidR="00AE7254" w:rsidRPr="00AE7254" w:rsidRDefault="00AE7254" w:rsidP="00967D5B">
            <w:pPr>
              <w:snapToGrid w:val="0"/>
              <w:ind w:leftChars="200" w:left="960" w:hangingChars="200" w:hanging="480"/>
              <w:jc w:val="both"/>
              <w:rPr>
                <w:rFonts w:ascii="標楷體" w:eastAsia="標楷體" w:hAnsi="標楷體"/>
              </w:rPr>
            </w:pPr>
            <w:r w:rsidRPr="00AE7254">
              <w:rPr>
                <w:rFonts w:ascii="標楷體" w:eastAsia="標楷體" w:hAnsi="標楷體" w:hint="eastAsia"/>
              </w:rPr>
              <w:t>（4）具特殊才藝有足夠證明之社區人士。</w:t>
            </w:r>
          </w:p>
          <w:p w:rsidR="00AE7254" w:rsidRPr="00AE7254" w:rsidRDefault="00AE7254" w:rsidP="00967D5B">
            <w:pPr>
              <w:snapToGrid w:val="0"/>
              <w:ind w:leftChars="200" w:left="1080" w:hangingChars="250" w:hanging="600"/>
              <w:jc w:val="both"/>
              <w:rPr>
                <w:rFonts w:ascii="標楷體" w:eastAsia="標楷體" w:hAnsi="標楷體"/>
              </w:rPr>
            </w:pPr>
            <w:r w:rsidRPr="00AE7254">
              <w:rPr>
                <w:rFonts w:ascii="標楷體" w:eastAsia="標楷體" w:hAnsi="標楷體" w:hint="eastAsia"/>
              </w:rPr>
              <w:t>（5）他校現職教師。(於下班時間始可擔任)</w:t>
            </w:r>
          </w:p>
          <w:p w:rsidR="00AE7254" w:rsidRPr="00AE7254" w:rsidRDefault="00AE7254" w:rsidP="00967D5B">
            <w:pPr>
              <w:snapToGrid w:val="0"/>
              <w:ind w:firstLineChars="200" w:firstLine="480"/>
              <w:jc w:val="both"/>
              <w:rPr>
                <w:rFonts w:ascii="標楷體" w:eastAsia="標楷體" w:hAnsi="標楷體"/>
              </w:rPr>
            </w:pPr>
            <w:r w:rsidRPr="00AE7254">
              <w:rPr>
                <w:rFonts w:ascii="標楷體" w:eastAsia="標楷體" w:hAnsi="標楷體" w:hint="eastAsia"/>
              </w:rPr>
              <w:t>（6）退休教師。</w:t>
            </w:r>
          </w:p>
          <w:p w:rsidR="00AE7254" w:rsidRPr="00AE7254" w:rsidRDefault="00AE7254" w:rsidP="00967D5B">
            <w:pPr>
              <w:snapToGrid w:val="0"/>
              <w:ind w:leftChars="150" w:left="600" w:hangingChars="100" w:hanging="240"/>
              <w:jc w:val="both"/>
              <w:rPr>
                <w:rFonts w:ascii="標楷體" w:eastAsia="標楷體" w:hAnsi="標楷體"/>
              </w:rPr>
            </w:pPr>
            <w:r w:rsidRPr="00AE7254">
              <w:rPr>
                <w:rFonts w:ascii="標楷體" w:eastAsia="標楷體" w:hAnsi="標楷體" w:hint="eastAsia"/>
              </w:rPr>
              <w:t>3.本校現職專職教師(於下班時間始可擔任)或兼代課教師，每小時以四百</w:t>
            </w:r>
          </w:p>
          <w:p w:rsidR="00982BAF" w:rsidRPr="00AE7254" w:rsidRDefault="00AE7254" w:rsidP="00967D5B">
            <w:pPr>
              <w:snapToGrid w:val="0"/>
              <w:ind w:firstLineChars="250" w:firstLine="600"/>
              <w:jc w:val="both"/>
              <w:rPr>
                <w:rFonts w:ascii="標楷體" w:eastAsia="標楷體" w:hAnsi="標楷體"/>
              </w:rPr>
            </w:pPr>
            <w:r w:rsidRPr="00AE7254">
              <w:rPr>
                <w:rFonts w:ascii="標楷體" w:eastAsia="標楷體" w:hAnsi="標楷體" w:hint="eastAsia"/>
              </w:rPr>
              <w:t>五十元為上限。</w:t>
            </w:r>
          </w:p>
        </w:tc>
        <w:tc>
          <w:tcPr>
            <w:tcW w:w="3240" w:type="dxa"/>
            <w:tcBorders>
              <w:bottom w:val="nil"/>
            </w:tcBorders>
          </w:tcPr>
          <w:p w:rsidR="00967D5B" w:rsidRPr="00AE7254" w:rsidRDefault="00967D5B" w:rsidP="00967D5B">
            <w:pPr>
              <w:snapToGrid w:val="0"/>
              <w:jc w:val="both"/>
              <w:rPr>
                <w:rFonts w:ascii="標楷體" w:eastAsia="標楷體" w:hAnsi="標楷體"/>
              </w:rPr>
            </w:pPr>
            <w:r w:rsidRPr="00AE7254">
              <w:rPr>
                <w:rFonts w:ascii="標楷體" w:eastAsia="標楷體" w:hAnsi="標楷體" w:hint="eastAsia"/>
              </w:rPr>
              <w:lastRenderedPageBreak/>
              <w:t>捌、實施方式</w:t>
            </w:r>
          </w:p>
          <w:p w:rsidR="00967D5B" w:rsidRPr="00AE7254" w:rsidRDefault="00967D5B" w:rsidP="00967D5B">
            <w:pPr>
              <w:snapToGrid w:val="0"/>
              <w:jc w:val="both"/>
              <w:rPr>
                <w:rFonts w:ascii="標楷體" w:eastAsia="標楷體" w:hAnsi="標楷體"/>
              </w:rPr>
            </w:pPr>
            <w:r w:rsidRPr="00AE7254">
              <w:rPr>
                <w:rFonts w:ascii="標楷體" w:eastAsia="標楷體" w:hAnsi="標楷體" w:hint="eastAsia"/>
              </w:rPr>
              <w:t>一、辦理模式由學校主辦、家長會協辦方式辦理。</w:t>
            </w:r>
          </w:p>
          <w:p w:rsidR="00967D5B" w:rsidRPr="00AE7254" w:rsidRDefault="00967D5B" w:rsidP="00967D5B">
            <w:pPr>
              <w:pStyle w:val="31"/>
              <w:snapToGrid w:val="0"/>
              <w:ind w:leftChars="0" w:left="0"/>
              <w:jc w:val="both"/>
              <w:rPr>
                <w:rFonts w:ascii="標楷體" w:eastAsia="標楷體" w:hAnsi="標楷體"/>
                <w:sz w:val="24"/>
                <w:szCs w:val="22"/>
              </w:rPr>
            </w:pPr>
            <w:r w:rsidRPr="00AE7254">
              <w:rPr>
                <w:rFonts w:ascii="標楷體" w:eastAsia="標楷體" w:hAnsi="標楷體" w:hint="eastAsia"/>
                <w:sz w:val="24"/>
                <w:szCs w:val="22"/>
              </w:rPr>
              <w:t>（一）學校負責招生、場地安排、師資與活動內容設計之審核與教學評鑑等。</w:t>
            </w:r>
          </w:p>
          <w:p w:rsidR="00967D5B" w:rsidRPr="00AE7254" w:rsidRDefault="00967D5B" w:rsidP="00967D5B">
            <w:pPr>
              <w:snapToGrid w:val="0"/>
              <w:jc w:val="both"/>
              <w:rPr>
                <w:rFonts w:ascii="標楷體" w:eastAsia="標楷體" w:hAnsi="標楷體"/>
              </w:rPr>
            </w:pPr>
            <w:r w:rsidRPr="00AE7254">
              <w:rPr>
                <w:rFonts w:ascii="標楷體" w:eastAsia="標楷體" w:hAnsi="標楷體" w:hint="eastAsia"/>
              </w:rPr>
              <w:t>（二）家長會負責協同行政策劃、遴聘師資與教學評鑑。</w:t>
            </w:r>
          </w:p>
          <w:p w:rsidR="00967D5B" w:rsidRPr="00AE7254" w:rsidRDefault="00967D5B" w:rsidP="00967D5B">
            <w:pPr>
              <w:snapToGrid w:val="0"/>
              <w:jc w:val="both"/>
              <w:rPr>
                <w:rFonts w:ascii="標楷體" w:eastAsia="標楷體" w:hAnsi="標楷體"/>
              </w:rPr>
            </w:pPr>
            <w:r w:rsidRPr="00AE7254">
              <w:rPr>
                <w:rFonts w:ascii="標楷體" w:eastAsia="標楷體" w:hAnsi="標楷體" w:hint="eastAsia"/>
              </w:rPr>
              <w:lastRenderedPageBreak/>
              <w:t>（三）課後社團推行委員會負責課後社團推動事宜。</w:t>
            </w:r>
          </w:p>
          <w:p w:rsidR="00967D5B" w:rsidRDefault="00967D5B" w:rsidP="00967D5B">
            <w:pPr>
              <w:snapToGrid w:val="0"/>
              <w:ind w:left="1440" w:hangingChars="600" w:hanging="1440"/>
              <w:jc w:val="both"/>
              <w:rPr>
                <w:rFonts w:ascii="標楷體" w:eastAsia="標楷體" w:hAnsi="標楷體"/>
              </w:rPr>
            </w:pPr>
            <w:r w:rsidRPr="00AE7254">
              <w:rPr>
                <w:rFonts w:ascii="標楷體" w:eastAsia="標楷體" w:hAnsi="標楷體" w:hint="eastAsia"/>
              </w:rPr>
              <w:t>（四）學校與課後社團班教師</w:t>
            </w:r>
          </w:p>
          <w:p w:rsidR="00967D5B" w:rsidRDefault="00967D5B" w:rsidP="00967D5B">
            <w:pPr>
              <w:snapToGrid w:val="0"/>
              <w:ind w:left="1440" w:hangingChars="600" w:hanging="1440"/>
              <w:jc w:val="both"/>
              <w:rPr>
                <w:rFonts w:ascii="標楷體" w:eastAsia="標楷體" w:hAnsi="標楷體"/>
              </w:rPr>
            </w:pPr>
            <w:r w:rsidRPr="00AE7254">
              <w:rPr>
                <w:rFonts w:ascii="標楷體" w:eastAsia="標楷體" w:hAnsi="標楷體" w:hint="eastAsia"/>
              </w:rPr>
              <w:t>聘約訂定一學期為一期，經本</w:t>
            </w:r>
          </w:p>
          <w:p w:rsidR="00967D5B" w:rsidRDefault="00967D5B" w:rsidP="00967D5B">
            <w:pPr>
              <w:snapToGrid w:val="0"/>
              <w:ind w:left="1440" w:hangingChars="600" w:hanging="1440"/>
              <w:jc w:val="both"/>
              <w:rPr>
                <w:rFonts w:ascii="標楷體" w:eastAsia="標楷體" w:hAnsi="標楷體"/>
              </w:rPr>
            </w:pPr>
            <w:r w:rsidRPr="00AE7254">
              <w:rPr>
                <w:rFonts w:ascii="標楷體" w:eastAsia="標楷體" w:hAnsi="標楷體" w:hint="eastAsia"/>
              </w:rPr>
              <w:t>委員會評鑑，如中途有不適任</w:t>
            </w:r>
          </w:p>
          <w:p w:rsidR="00967D5B" w:rsidRDefault="00967D5B" w:rsidP="00967D5B">
            <w:pPr>
              <w:snapToGrid w:val="0"/>
              <w:ind w:left="1440" w:hangingChars="600" w:hanging="1440"/>
              <w:jc w:val="both"/>
              <w:rPr>
                <w:rFonts w:ascii="標楷體" w:eastAsia="標楷體" w:hAnsi="標楷體"/>
              </w:rPr>
            </w:pPr>
            <w:r w:rsidRPr="00AE7254">
              <w:rPr>
                <w:rFonts w:ascii="標楷體" w:eastAsia="標楷體" w:hAnsi="標楷體" w:hint="eastAsia"/>
              </w:rPr>
              <w:t>之情形，得立即終止聘約關係。</w:t>
            </w:r>
          </w:p>
          <w:p w:rsidR="00D463BB" w:rsidRDefault="00D463BB" w:rsidP="00967D5B">
            <w:pPr>
              <w:numPr>
                <w:ilvl w:val="12"/>
                <w:numId w:val="0"/>
              </w:numPr>
              <w:snapToGrid w:val="0"/>
              <w:jc w:val="both"/>
              <w:rPr>
                <w:rFonts w:ascii="標楷體" w:eastAsia="標楷體" w:hAnsi="標楷體"/>
              </w:rPr>
            </w:pPr>
            <w:r>
              <w:rPr>
                <w:rFonts w:ascii="標楷體" w:eastAsia="標楷體" w:hAnsi="標楷體" w:hint="eastAsia"/>
              </w:rPr>
              <w:t>二、</w:t>
            </w:r>
            <w:r w:rsidRPr="00D463BB">
              <w:rPr>
                <w:rFonts w:ascii="標楷體" w:eastAsia="標楷體" w:hAnsi="標楷體" w:hint="eastAsia"/>
              </w:rPr>
              <w:t>成立「課後社團推行委員會」，組成人員包括由校長、學務主任、總務主任、生教組長、教師代表4人(含教師會長)、家長代表4人(含家長會長)，計12人組成。教師代表由本校未兼行政教師票選產生，家長代表由家長委員推選產生。並於每學年開學初成立，任期至下學年度改選前為止。</w:t>
            </w:r>
          </w:p>
          <w:p w:rsidR="00967D5B" w:rsidRPr="00AE7254" w:rsidRDefault="00967D5B" w:rsidP="00967D5B">
            <w:pPr>
              <w:numPr>
                <w:ilvl w:val="12"/>
                <w:numId w:val="0"/>
              </w:numPr>
              <w:snapToGrid w:val="0"/>
              <w:jc w:val="both"/>
              <w:rPr>
                <w:rFonts w:ascii="標楷體" w:eastAsia="標楷體" w:hAnsi="標楷體"/>
              </w:rPr>
            </w:pPr>
            <w:r w:rsidRPr="00AE7254">
              <w:rPr>
                <w:rFonts w:ascii="標楷體" w:eastAsia="標楷體" w:hAnsi="標楷體" w:hint="eastAsia"/>
              </w:rPr>
              <w:t>三、課程內涵</w:t>
            </w:r>
          </w:p>
          <w:p w:rsidR="00967D5B" w:rsidRPr="00AE7254" w:rsidRDefault="00967D5B" w:rsidP="00967D5B">
            <w:pPr>
              <w:snapToGrid w:val="0"/>
              <w:ind w:leftChars="50" w:left="120"/>
              <w:jc w:val="both"/>
              <w:rPr>
                <w:rFonts w:ascii="標楷體" w:eastAsia="標楷體" w:hAnsi="標楷體"/>
              </w:rPr>
            </w:pPr>
            <w:r w:rsidRPr="00AE7254">
              <w:rPr>
                <w:rFonts w:ascii="標楷體" w:eastAsia="標楷體" w:hAnsi="標楷體" w:hint="eastAsia"/>
              </w:rPr>
              <w:t>（一）藝能活動指導：由口碑良好的學校教師或受過專業訓練甄選合格取得證照者之熱心社會人士指導。</w:t>
            </w:r>
          </w:p>
          <w:p w:rsidR="00967D5B" w:rsidRPr="00AE7254" w:rsidRDefault="00967D5B" w:rsidP="00967D5B">
            <w:pPr>
              <w:snapToGrid w:val="0"/>
              <w:ind w:leftChars="50" w:left="120"/>
              <w:jc w:val="both"/>
              <w:rPr>
                <w:rFonts w:ascii="標楷體" w:eastAsia="標楷體" w:hAnsi="標楷體"/>
              </w:rPr>
            </w:pPr>
            <w:r w:rsidRPr="00AE7254">
              <w:rPr>
                <w:rFonts w:ascii="標楷體" w:eastAsia="標楷體" w:hAnsi="標楷體" w:hint="eastAsia"/>
              </w:rPr>
              <w:t>（二）興趣培養：發展完整人格、良好人際關係、和諧親子關係、兩性相處之道、表達與溝通技巧、情緒管理的關係</w:t>
            </w:r>
            <w:r w:rsidRPr="00AE7254">
              <w:rPr>
                <w:rFonts w:ascii="標楷體" w:eastAsia="標楷體" w:hAnsi="標楷體"/>
              </w:rPr>
              <w:t>…</w:t>
            </w:r>
            <w:r w:rsidRPr="00AE7254">
              <w:rPr>
                <w:rFonts w:ascii="標楷體" w:eastAsia="標楷體" w:hAnsi="標楷體" w:hint="eastAsia"/>
              </w:rPr>
              <w:t>..等。</w:t>
            </w:r>
          </w:p>
          <w:p w:rsidR="00967D5B" w:rsidRPr="00AE7254" w:rsidRDefault="00967D5B" w:rsidP="00967D5B">
            <w:pPr>
              <w:snapToGrid w:val="0"/>
              <w:ind w:leftChars="50" w:left="120"/>
              <w:jc w:val="both"/>
              <w:rPr>
                <w:rFonts w:ascii="標楷體" w:eastAsia="標楷體" w:hAnsi="標楷體"/>
              </w:rPr>
            </w:pPr>
            <w:r w:rsidRPr="00AE7254">
              <w:rPr>
                <w:rFonts w:ascii="標楷體" w:eastAsia="標楷體" w:hAnsi="標楷體" w:hint="eastAsia"/>
              </w:rPr>
              <w:t>（三）人際、生活智能與團隊精神的培養：協助學童培養多元智慧與能力之興趣。</w:t>
            </w:r>
          </w:p>
          <w:p w:rsidR="00967D5B" w:rsidRPr="00AE7254" w:rsidRDefault="00967D5B" w:rsidP="00967D5B">
            <w:pPr>
              <w:numPr>
                <w:ilvl w:val="12"/>
                <w:numId w:val="0"/>
              </w:numPr>
              <w:snapToGrid w:val="0"/>
              <w:spacing w:before="50" w:line="20" w:lineRule="atLeast"/>
              <w:ind w:firstLineChars="100" w:firstLine="240"/>
              <w:jc w:val="both"/>
              <w:rPr>
                <w:rFonts w:ascii="標楷體" w:eastAsia="標楷體" w:hAnsi="標楷體"/>
              </w:rPr>
            </w:pPr>
            <w:r w:rsidRPr="00AE7254">
              <w:rPr>
                <w:rFonts w:ascii="標楷體" w:eastAsia="標楷體" w:hAnsi="標楷體" w:hint="eastAsia"/>
              </w:rPr>
              <w:t>四、活動場地</w:t>
            </w:r>
          </w:p>
          <w:p w:rsidR="00967D5B" w:rsidRPr="00AE7254" w:rsidRDefault="00967D5B" w:rsidP="00967D5B">
            <w:pPr>
              <w:numPr>
                <w:ilvl w:val="12"/>
                <w:numId w:val="0"/>
              </w:numPr>
              <w:snapToGrid w:val="0"/>
              <w:spacing w:before="50" w:line="20" w:lineRule="atLeast"/>
              <w:ind w:leftChars="63" w:left="151"/>
              <w:jc w:val="both"/>
              <w:rPr>
                <w:rFonts w:ascii="標楷體" w:eastAsia="標楷體" w:hAnsi="標楷體"/>
              </w:rPr>
            </w:pPr>
            <w:r w:rsidRPr="00AE7254">
              <w:rPr>
                <w:rFonts w:ascii="標楷體" w:eastAsia="標楷體" w:hAnsi="標楷體" w:hint="eastAsia"/>
              </w:rPr>
              <w:t>（一）學校應依需要開放操場、籃球場、普通教室、感覺統合教室、電腦教室、專科教室等場地與設施，供辦理課後社團活動之用。</w:t>
            </w:r>
          </w:p>
          <w:p w:rsidR="00967D5B" w:rsidRPr="00AE7254" w:rsidRDefault="00967D5B" w:rsidP="00967D5B">
            <w:pPr>
              <w:numPr>
                <w:ilvl w:val="12"/>
                <w:numId w:val="0"/>
              </w:numPr>
              <w:snapToGrid w:val="0"/>
              <w:spacing w:before="50" w:line="20" w:lineRule="atLeast"/>
              <w:ind w:leftChars="63" w:left="151"/>
              <w:jc w:val="both"/>
              <w:rPr>
                <w:rFonts w:ascii="標楷體" w:eastAsia="標楷體" w:hAnsi="標楷體"/>
              </w:rPr>
            </w:pPr>
            <w:r w:rsidRPr="00AE7254">
              <w:rPr>
                <w:rFonts w:ascii="標楷體" w:eastAsia="標楷體" w:hAnsi="標楷體" w:hint="eastAsia"/>
              </w:rPr>
              <w:t>（二）教室場地開放原則:以進取樓一.二樓教室及專科教室為準，教師意願高者優先，否則以輪流方式(以老師作為輪流指標)也就是甲師曾提供，下回則輪到乙師，否則可能有不同教室卻相同教師。</w:t>
            </w:r>
          </w:p>
          <w:p w:rsidR="00967D5B" w:rsidRPr="00AE7254" w:rsidRDefault="00967D5B" w:rsidP="00967D5B">
            <w:pPr>
              <w:pStyle w:val="21"/>
              <w:spacing w:before="50" w:line="20" w:lineRule="atLeast"/>
              <w:ind w:leftChars="0" w:left="0"/>
              <w:jc w:val="both"/>
              <w:rPr>
                <w:rFonts w:ascii="標楷體" w:eastAsia="標楷體" w:hAnsi="標楷體"/>
              </w:rPr>
            </w:pPr>
            <w:r w:rsidRPr="00AE7254">
              <w:rPr>
                <w:rFonts w:ascii="標楷體" w:eastAsia="標楷體" w:hAnsi="標楷體" w:hint="eastAsia"/>
              </w:rPr>
              <w:t>五、經費收支方式</w:t>
            </w:r>
          </w:p>
          <w:p w:rsidR="00D463BB" w:rsidRPr="00D463BB" w:rsidRDefault="00D463BB" w:rsidP="00D463BB">
            <w:pPr>
              <w:pStyle w:val="21"/>
              <w:spacing w:before="50" w:line="20" w:lineRule="atLeast"/>
              <w:ind w:leftChars="100" w:left="240"/>
              <w:rPr>
                <w:rFonts w:ascii="標楷體" w:eastAsia="標楷體" w:hAnsi="標楷體"/>
              </w:rPr>
            </w:pPr>
            <w:r w:rsidRPr="00D463BB">
              <w:rPr>
                <w:rFonts w:ascii="標楷體" w:eastAsia="標楷體" w:hAnsi="標楷體" w:hint="eastAsia"/>
              </w:rPr>
              <w:t>(一) 學生收費標準:每人每</w:t>
            </w:r>
            <w:r w:rsidRPr="00D463BB">
              <w:rPr>
                <w:rFonts w:ascii="標楷體" w:eastAsia="標楷體" w:hAnsi="標楷體" w:hint="eastAsia"/>
              </w:rPr>
              <w:lastRenderedPageBreak/>
              <w:t>小時以一百二十元為上限。（材料費另計）</w:t>
            </w:r>
          </w:p>
          <w:p w:rsidR="00D463BB" w:rsidRDefault="00D463BB" w:rsidP="00D463BB">
            <w:pPr>
              <w:pStyle w:val="21"/>
              <w:spacing w:before="50" w:line="20" w:lineRule="atLeast"/>
              <w:ind w:leftChars="63" w:left="391" w:hangingChars="100" w:hanging="240"/>
              <w:rPr>
                <w:rFonts w:ascii="標楷體" w:eastAsia="標楷體" w:hAnsi="標楷體"/>
              </w:rPr>
            </w:pPr>
            <w:r w:rsidRPr="00D463BB">
              <w:rPr>
                <w:rFonts w:ascii="標楷體" w:eastAsia="標楷體" w:hAnsi="標楷體" w:hint="eastAsia"/>
              </w:rPr>
              <w:t>（二）學童課後社團之收支採取成本均攤與零利潤的原則，由參與課後社團活動學童之家長負擔所需成本。一切收支依規定循預算程序辦理，經營單位應於每學期結束後以書面方式對學童家長公開其收支明細表，並張貼於校內公佈欄一星期以上。</w:t>
            </w:r>
          </w:p>
          <w:p w:rsidR="00D463BB" w:rsidRPr="00D463BB" w:rsidRDefault="00D463BB" w:rsidP="00D463BB">
            <w:pPr>
              <w:pStyle w:val="21"/>
              <w:spacing w:before="50" w:line="20" w:lineRule="atLeast"/>
              <w:ind w:leftChars="113" w:left="391" w:hangingChars="50" w:hanging="120"/>
              <w:rPr>
                <w:rFonts w:ascii="標楷體" w:eastAsia="標楷體" w:hAnsi="標楷體"/>
              </w:rPr>
            </w:pPr>
            <w:r w:rsidRPr="00D463BB">
              <w:rPr>
                <w:rFonts w:ascii="標楷體" w:eastAsia="標楷體" w:hAnsi="標楷體" w:hint="eastAsia"/>
              </w:rPr>
              <w:t>（三）教師鐘點費統籌由學校依每月(期)學生人數總收入及教師個人實際授課節數比例支付。</w:t>
            </w:r>
          </w:p>
          <w:p w:rsidR="00D463BB" w:rsidRPr="00D463BB" w:rsidRDefault="00D463BB" w:rsidP="00D463BB">
            <w:pPr>
              <w:snapToGrid w:val="0"/>
              <w:spacing w:before="50" w:line="20" w:lineRule="atLeast"/>
              <w:ind w:leftChars="113" w:left="391" w:hangingChars="50" w:hanging="120"/>
              <w:jc w:val="both"/>
              <w:rPr>
                <w:rFonts w:ascii="標楷體" w:eastAsia="標楷體" w:hAnsi="標楷體"/>
              </w:rPr>
            </w:pPr>
            <w:r w:rsidRPr="00D463BB">
              <w:rPr>
                <w:rFonts w:ascii="標楷體" w:eastAsia="標楷體" w:hAnsi="標楷體" w:hint="eastAsia"/>
              </w:rPr>
              <w:t>（四）活動費用之分配以教師授課鐘點費占總收入之80%、行政費佔20%為原則。若所收費用不足時，以支付教師授課鐘點費為優先。</w:t>
            </w:r>
          </w:p>
          <w:p w:rsidR="00D463BB" w:rsidRPr="00D463BB" w:rsidRDefault="00D463BB" w:rsidP="00D463BB">
            <w:pPr>
              <w:pStyle w:val="ac"/>
              <w:spacing w:before="50" w:line="20" w:lineRule="atLeast"/>
              <w:ind w:leftChars="100" w:left="360" w:hangingChars="50" w:hanging="120"/>
              <w:rPr>
                <w:rFonts w:ascii="標楷體" w:eastAsia="標楷體" w:hAnsi="標楷體"/>
              </w:rPr>
            </w:pPr>
            <w:r w:rsidRPr="00D463BB">
              <w:rPr>
                <w:rFonts w:ascii="標楷體" w:eastAsia="標楷體" w:hAnsi="標楷體" w:hint="eastAsia"/>
              </w:rPr>
              <w:t>（五）凡因故或放假未辦理課後活動之時數，應按比率減收或退還費用。</w:t>
            </w:r>
          </w:p>
          <w:p w:rsidR="00D463BB" w:rsidRPr="00D463BB" w:rsidRDefault="00D463BB" w:rsidP="00D463BB">
            <w:pPr>
              <w:pStyle w:val="ac"/>
              <w:spacing w:before="50" w:line="20" w:lineRule="atLeast"/>
              <w:ind w:leftChars="121" w:left="410" w:hangingChars="50" w:hanging="120"/>
              <w:rPr>
                <w:rFonts w:ascii="標楷體" w:eastAsia="標楷體" w:hAnsi="標楷體"/>
              </w:rPr>
            </w:pPr>
            <w:r w:rsidRPr="00D463BB">
              <w:rPr>
                <w:rFonts w:ascii="標楷體" w:eastAsia="標楷體" w:hAnsi="標楷體" w:hint="eastAsia"/>
              </w:rPr>
              <w:t>（六）學生欲中途退出，應由家長以書面敘明理由，告知主辦或承辦單位。由主辦或承辦單位斟酌實際情形，應按月計算退還剩餘月份之費用（退出當月剩餘日數之費用不退）。惟社團為團體課程，若開課後上課次數已逾四次，除非罹患疾病或轉學等重大因素，恕不退費。</w:t>
            </w:r>
          </w:p>
          <w:p w:rsidR="00D463BB" w:rsidRPr="00D463BB" w:rsidRDefault="00D463BB" w:rsidP="00D463BB">
            <w:pPr>
              <w:pStyle w:val="ac"/>
              <w:spacing w:before="50" w:line="20" w:lineRule="atLeast"/>
              <w:ind w:leftChars="137" w:left="449" w:hangingChars="50" w:hanging="120"/>
              <w:rPr>
                <w:rFonts w:ascii="標楷體" w:eastAsia="標楷體" w:hAnsi="標楷體"/>
              </w:rPr>
            </w:pPr>
            <w:r w:rsidRPr="00D463BB">
              <w:rPr>
                <w:rFonts w:ascii="標楷體" w:eastAsia="標楷體" w:hAnsi="標楷體" w:hint="eastAsia"/>
              </w:rPr>
              <w:t>(六）費用採按月或期繳，並開立收據。</w:t>
            </w:r>
          </w:p>
          <w:p w:rsidR="00D463BB" w:rsidRPr="00D463BB" w:rsidRDefault="00D463BB" w:rsidP="00D463BB">
            <w:pPr>
              <w:pStyle w:val="ac"/>
              <w:spacing w:before="50" w:line="20" w:lineRule="atLeast"/>
              <w:ind w:leftChars="79" w:left="430" w:hangingChars="100" w:hanging="240"/>
              <w:rPr>
                <w:rFonts w:ascii="標楷體" w:eastAsia="標楷體" w:hAnsi="標楷體"/>
              </w:rPr>
            </w:pPr>
            <w:r w:rsidRPr="00D463BB">
              <w:rPr>
                <w:rFonts w:ascii="標楷體" w:eastAsia="標楷體" w:hAnsi="標楷體" w:hint="eastAsia"/>
              </w:rPr>
              <w:t>（七）對於身心障礙、單親、</w:t>
            </w:r>
            <w:r w:rsidRPr="00D463BB">
              <w:rPr>
                <w:rFonts w:ascii="標楷體" w:eastAsia="標楷體" w:hAnsi="標楷體" w:hint="eastAsia"/>
              </w:rPr>
              <w:lastRenderedPageBreak/>
              <w:t>低收入戶、清寒等學童，得酌予減免費用。</w:t>
            </w:r>
          </w:p>
          <w:p w:rsidR="00D463BB" w:rsidRPr="00D463BB" w:rsidRDefault="00D463BB" w:rsidP="00D463BB">
            <w:pPr>
              <w:snapToGrid w:val="0"/>
              <w:spacing w:before="50" w:line="20" w:lineRule="atLeast"/>
              <w:ind w:leftChars="250" w:left="840" w:hangingChars="100" w:hanging="240"/>
              <w:jc w:val="both"/>
              <w:rPr>
                <w:rFonts w:ascii="標楷體" w:eastAsia="標楷體" w:hAnsi="標楷體"/>
              </w:rPr>
            </w:pPr>
            <w:r w:rsidRPr="00D463BB">
              <w:rPr>
                <w:rFonts w:ascii="標楷體" w:eastAsia="標楷體" w:hAnsi="標楷體" w:hint="eastAsia"/>
              </w:rPr>
              <w:t>1.有區公所證明之低收入學童免收學費。</w:t>
            </w:r>
          </w:p>
          <w:p w:rsidR="00D463BB" w:rsidRPr="00D463BB" w:rsidRDefault="00D463BB" w:rsidP="00D463BB">
            <w:pPr>
              <w:snapToGrid w:val="0"/>
              <w:spacing w:before="50" w:line="20" w:lineRule="atLeast"/>
              <w:ind w:leftChars="250" w:left="960" w:hangingChars="150" w:hanging="360"/>
              <w:jc w:val="both"/>
              <w:rPr>
                <w:rFonts w:ascii="標楷體" w:eastAsia="標楷體" w:hAnsi="標楷體"/>
              </w:rPr>
            </w:pPr>
            <w:r w:rsidRPr="00D463BB">
              <w:rPr>
                <w:rFonts w:ascii="標楷體" w:eastAsia="標楷體" w:hAnsi="標楷體" w:hint="eastAsia"/>
              </w:rPr>
              <w:t>2.由學校出示清寒證明、家庭變故及父母親具有身心障礙證明之學童以專案處理方式辦理。</w:t>
            </w:r>
          </w:p>
          <w:p w:rsidR="00D463BB" w:rsidRPr="00D463BB" w:rsidRDefault="00D463BB" w:rsidP="00D463BB">
            <w:pPr>
              <w:adjustRightInd w:val="0"/>
              <w:snapToGrid w:val="0"/>
              <w:spacing w:line="0" w:lineRule="atLeast"/>
              <w:ind w:leftChars="112" w:left="509" w:hangingChars="100" w:hanging="240"/>
              <w:jc w:val="both"/>
              <w:rPr>
                <w:rFonts w:ascii="標楷體" w:eastAsia="標楷體" w:hAnsi="標楷體"/>
              </w:rPr>
            </w:pPr>
            <w:r w:rsidRPr="00D463BB">
              <w:rPr>
                <w:rFonts w:ascii="標楷體" w:eastAsia="標楷體" w:hAnsi="標楷體" w:hint="eastAsia"/>
              </w:rPr>
              <w:t>（八）經由各處室審核通過之本校志工子女得酌予費用九折之優待。</w:t>
            </w:r>
          </w:p>
          <w:p w:rsidR="00D463BB" w:rsidRPr="00D463BB" w:rsidRDefault="00D463BB" w:rsidP="00D463BB">
            <w:pPr>
              <w:adjustRightInd w:val="0"/>
              <w:snapToGrid w:val="0"/>
              <w:spacing w:line="0" w:lineRule="atLeast"/>
              <w:ind w:leftChars="112" w:left="509" w:hangingChars="100" w:hanging="240"/>
              <w:jc w:val="both"/>
              <w:rPr>
                <w:rFonts w:ascii="標楷體" w:eastAsia="標楷體" w:hAnsi="標楷體"/>
              </w:rPr>
            </w:pPr>
            <w:r w:rsidRPr="00D463BB">
              <w:rPr>
                <w:rFonts w:ascii="標楷體" w:eastAsia="標楷體" w:hAnsi="標楷體" w:hint="eastAsia"/>
              </w:rPr>
              <w:t>（九）雜支項目內含各項雜項支出等。</w:t>
            </w:r>
          </w:p>
          <w:p w:rsidR="00982BAF" w:rsidRPr="00967D5B" w:rsidRDefault="00D463BB" w:rsidP="00D463BB">
            <w:pPr>
              <w:adjustRightInd w:val="0"/>
              <w:snapToGrid w:val="0"/>
              <w:spacing w:line="0" w:lineRule="atLeast"/>
              <w:ind w:leftChars="150" w:left="480" w:hangingChars="50" w:hanging="120"/>
              <w:jc w:val="both"/>
              <w:rPr>
                <w:rFonts w:ascii="標楷體" w:eastAsia="標楷體" w:hAnsi="標楷體"/>
              </w:rPr>
            </w:pPr>
            <w:r w:rsidRPr="00D463BB">
              <w:rPr>
                <w:rFonts w:ascii="標楷體" w:eastAsia="標楷體" w:hAnsi="標楷體" w:hint="eastAsia"/>
              </w:rPr>
              <w:t>(十)每期結算總經費支付鐘點費及行政費用後，若結餘款倘有每位學生退費額度高於十元以上(含十元)者，應依比率退還學生。</w:t>
            </w:r>
          </w:p>
        </w:tc>
        <w:tc>
          <w:tcPr>
            <w:tcW w:w="3240" w:type="dxa"/>
          </w:tcPr>
          <w:p w:rsidR="00982BAF" w:rsidRDefault="00D463BB" w:rsidP="00FF0A63">
            <w:pPr>
              <w:ind w:left="240" w:hangingChars="100" w:hanging="240"/>
              <w:rPr>
                <w:rFonts w:ascii="標楷體" w:eastAsia="標楷體" w:hAnsi="標楷體"/>
              </w:rPr>
            </w:pPr>
            <w:r>
              <w:rPr>
                <w:rFonts w:ascii="標楷體" w:eastAsia="標楷體" w:hAnsi="標楷體" w:hint="eastAsia"/>
              </w:rPr>
              <w:lastRenderedPageBreak/>
              <w:t>1.</w:t>
            </w:r>
            <w:r w:rsidR="00982BAF">
              <w:rPr>
                <w:rFonts w:ascii="標楷體" w:eastAsia="標楷體" w:hAnsi="標楷體" w:hint="eastAsia"/>
              </w:rPr>
              <w:t>修正</w:t>
            </w:r>
            <w:r>
              <w:rPr>
                <w:rFonts w:ascii="標楷體" w:eastAsia="標楷體" w:hAnsi="標楷體" w:hint="eastAsia"/>
              </w:rPr>
              <w:t>第二項</w:t>
            </w:r>
            <w:r w:rsidRPr="00D463BB">
              <w:rPr>
                <w:rFonts w:ascii="標楷體" w:eastAsia="標楷體" w:hAnsi="標楷體" w:hint="eastAsia"/>
              </w:rPr>
              <w:t>「課後社團推行委員</w:t>
            </w:r>
            <w:r>
              <w:rPr>
                <w:rFonts w:ascii="標楷體" w:eastAsia="標楷體" w:hAnsi="標楷體" w:hint="eastAsia"/>
              </w:rPr>
              <w:t>會」組織成員由12人改為9人</w:t>
            </w:r>
          </w:p>
          <w:p w:rsidR="00FF0A63" w:rsidRDefault="00FF0A63" w:rsidP="00FF0A63">
            <w:pPr>
              <w:rPr>
                <w:rFonts w:ascii="標楷體" w:eastAsia="標楷體" w:hAnsi="標楷體"/>
              </w:rPr>
            </w:pPr>
            <w:r>
              <w:rPr>
                <w:rFonts w:ascii="標楷體" w:eastAsia="標楷體" w:hAnsi="標楷體" w:hint="eastAsia"/>
              </w:rPr>
              <w:t>2.修正第五項，依據教育局版</w:t>
            </w:r>
          </w:p>
          <w:p w:rsidR="00FF0A63" w:rsidRPr="00FF0A63" w:rsidRDefault="00FF0A63" w:rsidP="00FF0A63">
            <w:pPr>
              <w:ind w:firstLineChars="100" w:firstLine="240"/>
              <w:rPr>
                <w:rFonts w:ascii="標楷體" w:eastAsia="標楷體" w:hAnsi="標楷體"/>
              </w:rPr>
            </w:pPr>
            <w:r>
              <w:rPr>
                <w:rFonts w:ascii="標楷體" w:eastAsia="標楷體" w:hAnsi="標楷體" w:hint="eastAsia"/>
              </w:rPr>
              <w:t>本做大幅度修正</w:t>
            </w:r>
          </w:p>
        </w:tc>
      </w:tr>
      <w:tr w:rsidR="00982BAF" w:rsidTr="003857FF">
        <w:trPr>
          <w:trHeight w:val="70"/>
        </w:trPr>
        <w:tc>
          <w:tcPr>
            <w:tcW w:w="3240" w:type="dxa"/>
          </w:tcPr>
          <w:p w:rsidR="00AE7254" w:rsidRPr="00AE7254" w:rsidRDefault="00AE7254" w:rsidP="00AE7254">
            <w:pPr>
              <w:adjustRightInd w:val="0"/>
              <w:snapToGrid w:val="0"/>
              <w:spacing w:line="0" w:lineRule="atLeast"/>
              <w:ind w:left="480" w:hangingChars="200" w:hanging="480"/>
              <w:jc w:val="both"/>
              <w:rPr>
                <w:rFonts w:ascii="標楷體" w:eastAsia="標楷體" w:hAnsi="標楷體"/>
              </w:rPr>
            </w:pPr>
            <w:r w:rsidRPr="00AE7254">
              <w:rPr>
                <w:rFonts w:ascii="標楷體" w:eastAsia="標楷體" w:hAnsi="標楷體" w:hint="eastAsia"/>
              </w:rPr>
              <w:lastRenderedPageBreak/>
              <w:t>玖、社團活動辦理不善或違反法令者，經查屬實視情節分別予以議處、糾正、限期改善、停止辦理等處分；另辦理課後社團活動績效良好，相關人員每學年結束後得予以敘獎。</w:t>
            </w:r>
          </w:p>
          <w:p w:rsidR="00982BAF" w:rsidRPr="00AE7254" w:rsidRDefault="00982BAF" w:rsidP="00AE7254">
            <w:pPr>
              <w:snapToGrid w:val="0"/>
              <w:spacing w:line="0" w:lineRule="atLeast"/>
              <w:ind w:left="482" w:hanging="482"/>
              <w:jc w:val="both"/>
              <w:rPr>
                <w:rFonts w:ascii="標楷體" w:eastAsia="標楷體" w:hAnsi="標楷體"/>
              </w:rPr>
            </w:pPr>
          </w:p>
        </w:tc>
        <w:tc>
          <w:tcPr>
            <w:tcW w:w="3240" w:type="dxa"/>
            <w:tcBorders>
              <w:top w:val="nil"/>
            </w:tcBorders>
          </w:tcPr>
          <w:p w:rsidR="00982BAF" w:rsidRPr="00D463BB" w:rsidRDefault="007826E3" w:rsidP="00AE7254">
            <w:pPr>
              <w:snapToGrid w:val="0"/>
              <w:spacing w:line="0" w:lineRule="atLeast"/>
              <w:ind w:left="482" w:hanging="482"/>
              <w:jc w:val="both"/>
              <w:rPr>
                <w:rFonts w:ascii="標楷體" w:eastAsia="標楷體" w:hAnsi="標楷體"/>
              </w:rPr>
            </w:pPr>
            <w:r>
              <w:rPr>
                <w:rFonts w:ascii="標楷體" w:eastAsia="標楷體" w:hAnsi="標楷體" w:hint="eastAsia"/>
              </w:rPr>
              <w:t>原條文為收入支出表格</w:t>
            </w:r>
          </w:p>
        </w:tc>
        <w:tc>
          <w:tcPr>
            <w:tcW w:w="3240" w:type="dxa"/>
          </w:tcPr>
          <w:p w:rsidR="00982BAF" w:rsidRDefault="007826E3" w:rsidP="00AE7254">
            <w:pPr>
              <w:jc w:val="both"/>
              <w:rPr>
                <w:rFonts w:ascii="標楷體" w:eastAsia="標楷體" w:hAnsi="標楷體"/>
              </w:rPr>
            </w:pPr>
            <w:r>
              <w:rPr>
                <w:rFonts w:ascii="標楷體" w:eastAsia="標楷體" w:hAnsi="標楷體" w:hint="eastAsia"/>
              </w:rPr>
              <w:t>本條文刪除</w:t>
            </w:r>
          </w:p>
        </w:tc>
      </w:tr>
      <w:tr w:rsidR="00982BAF" w:rsidTr="00AE7254">
        <w:trPr>
          <w:trHeight w:val="70"/>
        </w:trPr>
        <w:tc>
          <w:tcPr>
            <w:tcW w:w="3240" w:type="dxa"/>
          </w:tcPr>
          <w:p w:rsidR="00AE7254" w:rsidRPr="00AE7254" w:rsidRDefault="00AE7254" w:rsidP="00AE7254">
            <w:pPr>
              <w:tabs>
                <w:tab w:val="num" w:pos="960"/>
              </w:tabs>
              <w:snapToGrid w:val="0"/>
              <w:rPr>
                <w:rFonts w:ascii="標楷體" w:eastAsia="標楷體" w:hAnsi="標楷體"/>
              </w:rPr>
            </w:pPr>
            <w:r w:rsidRPr="00AE7254">
              <w:rPr>
                <w:rFonts w:ascii="標楷體" w:eastAsia="標楷體" w:hAnsi="標楷體" w:hint="eastAsia"/>
              </w:rPr>
              <w:t>拾、活動評鑑：</w:t>
            </w:r>
          </w:p>
          <w:p w:rsidR="00AE7254" w:rsidRPr="00AE7254" w:rsidRDefault="00AE7254" w:rsidP="00AE7254">
            <w:pPr>
              <w:numPr>
                <w:ilvl w:val="0"/>
                <w:numId w:val="29"/>
              </w:numPr>
              <w:snapToGrid w:val="0"/>
              <w:rPr>
                <w:rFonts w:ascii="標楷體" w:eastAsia="標楷體" w:hAnsi="標楷體"/>
              </w:rPr>
            </w:pPr>
            <w:r w:rsidRPr="00AE7254">
              <w:rPr>
                <w:rFonts w:ascii="標楷體" w:eastAsia="標楷體" w:hAnsi="標楷體"/>
              </w:rPr>
              <w:t>課後社團指導老師</w:t>
            </w:r>
            <w:r w:rsidRPr="00AE7254">
              <w:rPr>
                <w:rFonts w:ascii="標楷體" w:eastAsia="標楷體" w:hAnsi="標楷體" w:hint="eastAsia"/>
              </w:rPr>
              <w:t>應</w:t>
            </w:r>
            <w:r w:rsidRPr="00AE7254">
              <w:rPr>
                <w:rFonts w:ascii="標楷體" w:eastAsia="標楷體" w:hAnsi="標楷體"/>
              </w:rPr>
              <w:t>於每</w:t>
            </w:r>
            <w:r w:rsidRPr="00AE7254">
              <w:rPr>
                <w:rFonts w:ascii="標楷體" w:eastAsia="標楷體" w:hAnsi="標楷體" w:hint="eastAsia"/>
              </w:rPr>
              <w:t>學期課程</w:t>
            </w:r>
            <w:r w:rsidRPr="00AE7254">
              <w:rPr>
                <w:rFonts w:ascii="標楷體" w:eastAsia="標楷體" w:hAnsi="標楷體"/>
              </w:rPr>
              <w:t>結束後</w:t>
            </w:r>
            <w:r w:rsidRPr="00AE7254">
              <w:rPr>
                <w:rFonts w:ascii="標楷體" w:eastAsia="標楷體" w:hAnsi="標楷體" w:hint="eastAsia"/>
              </w:rPr>
              <w:t>二</w:t>
            </w:r>
            <w:r w:rsidRPr="00AE7254">
              <w:rPr>
                <w:rFonts w:ascii="標楷體" w:eastAsia="標楷體" w:hAnsi="標楷體"/>
              </w:rPr>
              <w:t>週內將活動紀錄暨檢討報告表提交</w:t>
            </w:r>
            <w:r w:rsidRPr="00AE7254">
              <w:rPr>
                <w:rFonts w:ascii="標楷體" w:eastAsia="標楷體" w:hAnsi="標楷體" w:hint="eastAsia"/>
              </w:rPr>
              <w:t>推行委員會備</w:t>
            </w:r>
            <w:r w:rsidRPr="00AE7254">
              <w:rPr>
                <w:rFonts w:ascii="標楷體" w:eastAsia="標楷體" w:hAnsi="標楷體"/>
              </w:rPr>
              <w:t>查。</w:t>
            </w:r>
          </w:p>
          <w:p w:rsidR="00AE7254" w:rsidRPr="00AE7254" w:rsidRDefault="00AE7254" w:rsidP="00AE7254">
            <w:pPr>
              <w:numPr>
                <w:ilvl w:val="0"/>
                <w:numId w:val="29"/>
              </w:numPr>
              <w:snapToGrid w:val="0"/>
              <w:rPr>
                <w:rFonts w:ascii="標楷體" w:eastAsia="標楷體" w:hAnsi="標楷體"/>
              </w:rPr>
            </w:pPr>
            <w:r w:rsidRPr="00AE7254">
              <w:rPr>
                <w:rFonts w:ascii="標楷體" w:eastAsia="標楷體" w:hAnsi="標楷體" w:hint="eastAsia"/>
              </w:rPr>
              <w:t>推行委員會應對課後社團進行評鑑，作為持續經營之參考。</w:t>
            </w:r>
          </w:p>
          <w:p w:rsidR="00982BAF" w:rsidRDefault="00982BAF" w:rsidP="00AE7254">
            <w:pPr>
              <w:snapToGrid w:val="0"/>
              <w:spacing w:line="0" w:lineRule="atLeast"/>
              <w:ind w:left="482" w:hanging="482"/>
              <w:jc w:val="both"/>
              <w:rPr>
                <w:rFonts w:ascii="標楷體" w:eastAsia="標楷體" w:hAnsi="標楷體"/>
              </w:rPr>
            </w:pPr>
          </w:p>
          <w:p w:rsidR="007826E3" w:rsidRPr="00AE7254" w:rsidRDefault="007826E3" w:rsidP="00AE7254">
            <w:pPr>
              <w:snapToGrid w:val="0"/>
              <w:spacing w:line="0" w:lineRule="atLeast"/>
              <w:ind w:left="482" w:hanging="482"/>
              <w:jc w:val="both"/>
              <w:rPr>
                <w:rFonts w:ascii="標楷體" w:eastAsia="標楷體" w:hAnsi="標楷體"/>
              </w:rPr>
            </w:pPr>
          </w:p>
        </w:tc>
        <w:tc>
          <w:tcPr>
            <w:tcW w:w="3240" w:type="dxa"/>
          </w:tcPr>
          <w:p w:rsidR="007826E3" w:rsidRPr="007826E3" w:rsidRDefault="007826E3" w:rsidP="007826E3">
            <w:pPr>
              <w:adjustRightInd w:val="0"/>
              <w:snapToGrid w:val="0"/>
              <w:spacing w:line="0" w:lineRule="atLeast"/>
              <w:ind w:left="480" w:hangingChars="200" w:hanging="480"/>
              <w:jc w:val="both"/>
              <w:rPr>
                <w:rFonts w:ascii="標楷體" w:eastAsia="標楷體" w:hAnsi="標楷體"/>
              </w:rPr>
            </w:pPr>
            <w:r w:rsidRPr="007826E3">
              <w:rPr>
                <w:rFonts w:ascii="標楷體" w:eastAsia="標楷體" w:hAnsi="標楷體" w:hint="eastAsia"/>
              </w:rPr>
              <w:t>拾、社團活動辦理不善或違反法令者，經查屬實視情節分別予以議處、糾正、限期改善、停止辦理等處分；另辦理課後社團活動績效良好，相關人員每學年結束後得予以敘獎。</w:t>
            </w:r>
          </w:p>
          <w:p w:rsidR="00982BAF" w:rsidRPr="007826E3" w:rsidRDefault="00982BAF" w:rsidP="00AE7254">
            <w:pPr>
              <w:snapToGrid w:val="0"/>
              <w:spacing w:line="0" w:lineRule="atLeast"/>
              <w:ind w:left="482" w:hanging="482"/>
              <w:jc w:val="both"/>
              <w:rPr>
                <w:rFonts w:ascii="標楷體" w:eastAsia="標楷體" w:hAnsi="標楷體"/>
              </w:rPr>
            </w:pPr>
          </w:p>
        </w:tc>
        <w:tc>
          <w:tcPr>
            <w:tcW w:w="3240" w:type="dxa"/>
          </w:tcPr>
          <w:p w:rsidR="00982BAF" w:rsidRDefault="00982BAF" w:rsidP="00AE7254">
            <w:pPr>
              <w:jc w:val="both"/>
              <w:rPr>
                <w:rFonts w:ascii="標楷體" w:eastAsia="標楷體" w:hAnsi="標楷體"/>
              </w:rPr>
            </w:pPr>
            <w:r>
              <w:rPr>
                <w:rFonts w:ascii="標楷體" w:eastAsia="標楷體" w:hAnsi="標楷體" w:hint="eastAsia"/>
              </w:rPr>
              <w:t>修正</w:t>
            </w:r>
            <w:r w:rsidR="007826E3">
              <w:rPr>
                <w:rFonts w:ascii="標楷體" w:eastAsia="標楷體" w:hAnsi="標楷體" w:hint="eastAsia"/>
              </w:rPr>
              <w:t>為條文玖</w:t>
            </w:r>
          </w:p>
        </w:tc>
      </w:tr>
      <w:tr w:rsidR="00982BAF" w:rsidTr="00AE7254">
        <w:trPr>
          <w:trHeight w:val="70"/>
        </w:trPr>
        <w:tc>
          <w:tcPr>
            <w:tcW w:w="3240" w:type="dxa"/>
          </w:tcPr>
          <w:p w:rsidR="00AE7254" w:rsidRPr="00AE7254" w:rsidRDefault="00AE7254" w:rsidP="00AE7254">
            <w:pPr>
              <w:tabs>
                <w:tab w:val="num" w:pos="960"/>
              </w:tabs>
              <w:snapToGrid w:val="0"/>
              <w:rPr>
                <w:rFonts w:ascii="標楷體" w:eastAsia="標楷體" w:hAnsi="標楷體"/>
              </w:rPr>
            </w:pPr>
            <w:r w:rsidRPr="00AE7254">
              <w:rPr>
                <w:rFonts w:ascii="標楷體" w:eastAsia="標楷體" w:hAnsi="標楷體" w:hint="eastAsia"/>
              </w:rPr>
              <w:t>拾壹、本實施計畫經校務會議通過後實施，修正亦同。</w:t>
            </w:r>
          </w:p>
          <w:p w:rsidR="00982BAF" w:rsidRPr="00AE7254" w:rsidRDefault="00982BAF" w:rsidP="00AE7254">
            <w:pPr>
              <w:snapToGrid w:val="0"/>
              <w:spacing w:line="0" w:lineRule="atLeast"/>
              <w:ind w:left="482" w:hanging="482"/>
              <w:jc w:val="both"/>
              <w:rPr>
                <w:rFonts w:ascii="標楷體" w:eastAsia="標楷體" w:hAnsi="標楷體"/>
              </w:rPr>
            </w:pPr>
          </w:p>
        </w:tc>
        <w:tc>
          <w:tcPr>
            <w:tcW w:w="3240" w:type="dxa"/>
          </w:tcPr>
          <w:p w:rsidR="007826E3" w:rsidRPr="00AE7254" w:rsidRDefault="007826E3" w:rsidP="007826E3">
            <w:pPr>
              <w:tabs>
                <w:tab w:val="num" w:pos="960"/>
              </w:tabs>
              <w:snapToGrid w:val="0"/>
              <w:rPr>
                <w:rFonts w:ascii="標楷體" w:eastAsia="標楷體" w:hAnsi="標楷體"/>
              </w:rPr>
            </w:pPr>
            <w:r w:rsidRPr="00AE7254">
              <w:rPr>
                <w:rFonts w:ascii="標楷體" w:eastAsia="標楷體" w:hAnsi="標楷體" w:hint="eastAsia"/>
              </w:rPr>
              <w:t>拾</w:t>
            </w:r>
            <w:r>
              <w:rPr>
                <w:rFonts w:ascii="標楷體" w:eastAsia="標楷體" w:hAnsi="標楷體" w:hint="eastAsia"/>
              </w:rPr>
              <w:t>壹</w:t>
            </w:r>
            <w:r w:rsidRPr="00AE7254">
              <w:rPr>
                <w:rFonts w:ascii="標楷體" w:eastAsia="標楷體" w:hAnsi="標楷體" w:hint="eastAsia"/>
              </w:rPr>
              <w:t>、活動評鑑：</w:t>
            </w:r>
          </w:p>
          <w:p w:rsidR="007826E3" w:rsidRPr="00AE7254" w:rsidRDefault="007826E3" w:rsidP="007826E3">
            <w:pPr>
              <w:numPr>
                <w:ilvl w:val="0"/>
                <w:numId w:val="30"/>
              </w:numPr>
              <w:snapToGrid w:val="0"/>
              <w:rPr>
                <w:rFonts w:ascii="標楷體" w:eastAsia="標楷體" w:hAnsi="標楷體"/>
              </w:rPr>
            </w:pPr>
            <w:r w:rsidRPr="00AE7254">
              <w:rPr>
                <w:rFonts w:ascii="標楷體" w:eastAsia="標楷體" w:hAnsi="標楷體"/>
              </w:rPr>
              <w:t>課後社團指導老師</w:t>
            </w:r>
            <w:r w:rsidRPr="00AE7254">
              <w:rPr>
                <w:rFonts w:ascii="標楷體" w:eastAsia="標楷體" w:hAnsi="標楷體" w:hint="eastAsia"/>
              </w:rPr>
              <w:t>應</w:t>
            </w:r>
            <w:r w:rsidRPr="00AE7254">
              <w:rPr>
                <w:rFonts w:ascii="標楷體" w:eastAsia="標楷體" w:hAnsi="標楷體"/>
              </w:rPr>
              <w:t>於每</w:t>
            </w:r>
            <w:r w:rsidRPr="00AE7254">
              <w:rPr>
                <w:rFonts w:ascii="標楷體" w:eastAsia="標楷體" w:hAnsi="標楷體" w:hint="eastAsia"/>
              </w:rPr>
              <w:t>學期課程</w:t>
            </w:r>
            <w:r w:rsidRPr="00AE7254">
              <w:rPr>
                <w:rFonts w:ascii="標楷體" w:eastAsia="標楷體" w:hAnsi="標楷體"/>
              </w:rPr>
              <w:t>結束後</w:t>
            </w:r>
            <w:r w:rsidRPr="00AE7254">
              <w:rPr>
                <w:rFonts w:ascii="標楷體" w:eastAsia="標楷體" w:hAnsi="標楷體" w:hint="eastAsia"/>
              </w:rPr>
              <w:t>二</w:t>
            </w:r>
            <w:r w:rsidRPr="00AE7254">
              <w:rPr>
                <w:rFonts w:ascii="標楷體" w:eastAsia="標楷體" w:hAnsi="標楷體"/>
              </w:rPr>
              <w:t>週內將活動紀錄暨檢討報告表提交</w:t>
            </w:r>
            <w:r w:rsidRPr="00AE7254">
              <w:rPr>
                <w:rFonts w:ascii="標楷體" w:eastAsia="標楷體" w:hAnsi="標楷體" w:hint="eastAsia"/>
              </w:rPr>
              <w:t>推行委員會備</w:t>
            </w:r>
            <w:r w:rsidRPr="00AE7254">
              <w:rPr>
                <w:rFonts w:ascii="標楷體" w:eastAsia="標楷體" w:hAnsi="標楷體"/>
              </w:rPr>
              <w:t>查。</w:t>
            </w:r>
          </w:p>
          <w:p w:rsidR="00982BAF" w:rsidRPr="00217AAD" w:rsidRDefault="007826E3" w:rsidP="007826E3">
            <w:pPr>
              <w:numPr>
                <w:ilvl w:val="0"/>
                <w:numId w:val="30"/>
              </w:numPr>
              <w:snapToGrid w:val="0"/>
              <w:rPr>
                <w:rFonts w:ascii="標楷體" w:eastAsia="標楷體" w:hAnsi="標楷體"/>
                <w:color w:val="000000"/>
              </w:rPr>
            </w:pPr>
            <w:r w:rsidRPr="00AE7254">
              <w:rPr>
                <w:rFonts w:ascii="標楷體" w:eastAsia="標楷體" w:hAnsi="標楷體" w:hint="eastAsia"/>
              </w:rPr>
              <w:t>推行委員會應對課後社團進行評鑑，作為持續經營之參考</w:t>
            </w:r>
          </w:p>
        </w:tc>
        <w:tc>
          <w:tcPr>
            <w:tcW w:w="3240" w:type="dxa"/>
          </w:tcPr>
          <w:p w:rsidR="00982BAF" w:rsidRDefault="007826E3" w:rsidP="00AE7254">
            <w:pPr>
              <w:jc w:val="both"/>
              <w:rPr>
                <w:rFonts w:ascii="標楷體" w:eastAsia="標楷體" w:hAnsi="標楷體"/>
              </w:rPr>
            </w:pPr>
            <w:r>
              <w:rPr>
                <w:rFonts w:ascii="標楷體" w:eastAsia="標楷體" w:hAnsi="標楷體" w:hint="eastAsia"/>
              </w:rPr>
              <w:t>修正為條文</w:t>
            </w:r>
            <w:r w:rsidRPr="00AE7254">
              <w:rPr>
                <w:rFonts w:ascii="標楷體" w:eastAsia="標楷體" w:hAnsi="標楷體" w:hint="eastAsia"/>
              </w:rPr>
              <w:t>拾</w:t>
            </w:r>
          </w:p>
        </w:tc>
      </w:tr>
      <w:tr w:rsidR="00982BAF" w:rsidTr="00AE7254">
        <w:trPr>
          <w:trHeight w:val="70"/>
        </w:trPr>
        <w:tc>
          <w:tcPr>
            <w:tcW w:w="3240" w:type="dxa"/>
          </w:tcPr>
          <w:p w:rsidR="00982BAF" w:rsidRPr="00AE7254" w:rsidRDefault="00982BAF" w:rsidP="00AE7254">
            <w:pPr>
              <w:snapToGrid w:val="0"/>
              <w:spacing w:line="0" w:lineRule="atLeast"/>
              <w:ind w:left="482" w:hanging="482"/>
              <w:jc w:val="both"/>
              <w:rPr>
                <w:rFonts w:ascii="標楷體" w:eastAsia="標楷體" w:hAnsi="標楷體"/>
              </w:rPr>
            </w:pPr>
          </w:p>
        </w:tc>
        <w:tc>
          <w:tcPr>
            <w:tcW w:w="3240" w:type="dxa"/>
          </w:tcPr>
          <w:p w:rsidR="007826E3" w:rsidRPr="00AE7254" w:rsidRDefault="007826E3" w:rsidP="007826E3">
            <w:pPr>
              <w:tabs>
                <w:tab w:val="num" w:pos="960"/>
              </w:tabs>
              <w:snapToGrid w:val="0"/>
              <w:rPr>
                <w:rFonts w:ascii="標楷體" w:eastAsia="標楷體" w:hAnsi="標楷體"/>
              </w:rPr>
            </w:pPr>
            <w:r>
              <w:rPr>
                <w:rFonts w:ascii="標楷體" w:eastAsia="標楷體" w:hAnsi="標楷體" w:hint="eastAsia"/>
              </w:rPr>
              <w:t>拾貳</w:t>
            </w:r>
            <w:r w:rsidRPr="00AE7254">
              <w:rPr>
                <w:rFonts w:ascii="標楷體" w:eastAsia="標楷體" w:hAnsi="標楷體" w:hint="eastAsia"/>
              </w:rPr>
              <w:t>、本實施計畫經校務會議通過後實施，修正亦同。</w:t>
            </w:r>
          </w:p>
          <w:p w:rsidR="00982BAF" w:rsidRPr="007826E3" w:rsidRDefault="00982BAF" w:rsidP="00AE7254">
            <w:pPr>
              <w:snapToGrid w:val="0"/>
              <w:spacing w:line="0" w:lineRule="atLeast"/>
              <w:ind w:left="482" w:hanging="482"/>
              <w:jc w:val="both"/>
              <w:rPr>
                <w:rFonts w:ascii="標楷體" w:eastAsia="標楷體" w:hAnsi="標楷體"/>
                <w:color w:val="000000"/>
              </w:rPr>
            </w:pPr>
          </w:p>
        </w:tc>
        <w:tc>
          <w:tcPr>
            <w:tcW w:w="3240" w:type="dxa"/>
          </w:tcPr>
          <w:p w:rsidR="00982BAF" w:rsidRDefault="007826E3" w:rsidP="00AE7254">
            <w:pPr>
              <w:jc w:val="both"/>
              <w:rPr>
                <w:rFonts w:ascii="標楷體" w:eastAsia="標楷體" w:hAnsi="標楷體"/>
              </w:rPr>
            </w:pPr>
            <w:r>
              <w:rPr>
                <w:rFonts w:ascii="標楷體" w:eastAsia="標楷體" w:hAnsi="標楷體" w:hint="eastAsia"/>
              </w:rPr>
              <w:t>修正為條文</w:t>
            </w:r>
            <w:r w:rsidRPr="00AE7254">
              <w:rPr>
                <w:rFonts w:ascii="標楷體" w:eastAsia="標楷體" w:hAnsi="標楷體" w:hint="eastAsia"/>
              </w:rPr>
              <w:t>拾壹</w:t>
            </w:r>
          </w:p>
        </w:tc>
      </w:tr>
    </w:tbl>
    <w:p w:rsidR="00982BAF" w:rsidRDefault="00982BAF"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p w:rsidR="007826E3" w:rsidRDefault="007826E3" w:rsidP="00993099">
      <w:pPr>
        <w:spacing w:line="460" w:lineRule="exact"/>
        <w:ind w:leftChars="117" w:left="841" w:hangingChars="200" w:hanging="560"/>
        <w:jc w:val="both"/>
        <w:rPr>
          <w:rFonts w:ascii="標楷體" w:eastAsia="標楷體" w:hAnsi="標楷體" w:cs="Times New Roman"/>
          <w:sz w:val="28"/>
          <w:szCs w:val="28"/>
        </w:rPr>
      </w:pPr>
    </w:p>
    <w:sectPr w:rsidR="007826E3" w:rsidSect="002942B1">
      <w:pgSz w:w="11906" w:h="16838"/>
      <w:pgMar w:top="568" w:right="566" w:bottom="567"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E2" w:rsidRDefault="00E672E2" w:rsidP="003E517B">
      <w:r>
        <w:separator/>
      </w:r>
    </w:p>
  </w:endnote>
  <w:endnote w:type="continuationSeparator" w:id="0">
    <w:p w:rsidR="00E672E2" w:rsidRDefault="00E672E2" w:rsidP="003E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E2" w:rsidRDefault="00E672E2" w:rsidP="003E517B">
      <w:r>
        <w:separator/>
      </w:r>
    </w:p>
  </w:footnote>
  <w:footnote w:type="continuationSeparator" w:id="0">
    <w:p w:rsidR="00E672E2" w:rsidRDefault="00E672E2" w:rsidP="003E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2ED"/>
    <w:multiLevelType w:val="hybridMultilevel"/>
    <w:tmpl w:val="C6FC4C28"/>
    <w:lvl w:ilvl="0" w:tplc="23F6E00C">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CEBA537C">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39DAE104">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F5CC422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19423FE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DB3AE8A8">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044AD3EA">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6B0E6512">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F9864340">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
    <w:nsid w:val="041D6F1E"/>
    <w:multiLevelType w:val="hybridMultilevel"/>
    <w:tmpl w:val="651C4092"/>
    <w:lvl w:ilvl="0" w:tplc="84A670A4">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A134F8A6">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C19041A2">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35A8D98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926EE95C">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3670EA3C">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88E09F1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CCC2EAE0">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4DA051EE">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
    <w:nsid w:val="05646F9D"/>
    <w:multiLevelType w:val="hybridMultilevel"/>
    <w:tmpl w:val="48E86A5E"/>
    <w:lvl w:ilvl="0" w:tplc="2A4C130C">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2814CEF6">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48901B3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76507FB4">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BBC401E2">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7ADE193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994ED0DA">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F0CC701A">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124C5EF2">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3">
    <w:nsid w:val="0DF51B75"/>
    <w:multiLevelType w:val="hybridMultilevel"/>
    <w:tmpl w:val="371CB4E2"/>
    <w:lvl w:ilvl="0" w:tplc="CCFA38D4">
      <w:start w:val="1"/>
      <w:numFmt w:val="ideographDigital"/>
      <w:lvlText w:val="%1、"/>
      <w:lvlJc w:val="left"/>
      <w:pPr>
        <w:ind w:left="984"/>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75467C74">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E304C808">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5A1A0AC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BC823D40">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1FCC1B7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E1643426">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FC3E966C">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1F2C4D76">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4">
    <w:nsid w:val="12B84E98"/>
    <w:multiLevelType w:val="hybridMultilevel"/>
    <w:tmpl w:val="7EC27FDE"/>
    <w:lvl w:ilvl="0" w:tplc="3F981A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042B89"/>
    <w:multiLevelType w:val="hybridMultilevel"/>
    <w:tmpl w:val="B930F68E"/>
    <w:lvl w:ilvl="0" w:tplc="4E1047FA">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AFFE3C1C">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84B21DB8">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77FC95E4">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C621402">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0D9802F4">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BFE685F4">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536E06CE">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5E24FE6A">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6">
    <w:nsid w:val="17083203"/>
    <w:multiLevelType w:val="hybridMultilevel"/>
    <w:tmpl w:val="B60C7B76"/>
    <w:lvl w:ilvl="0" w:tplc="E4B6A8AC">
      <w:start w:val="2"/>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44C0F8C8">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B010C1D0">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EEA4C242">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604CE4E">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1CC6361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43A6CE1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CCBA7916">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A044F8FC">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7">
    <w:nsid w:val="1B327AF8"/>
    <w:multiLevelType w:val="hybridMultilevel"/>
    <w:tmpl w:val="9D3A459C"/>
    <w:lvl w:ilvl="0" w:tplc="DC2AB632">
      <w:start w:val="1"/>
      <w:numFmt w:val="ideographDigital"/>
      <w:lvlText w:val="（%1）"/>
      <w:lvlJc w:val="left"/>
      <w:pPr>
        <w:ind w:left="9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24B6E114">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6E482808">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15F6FE86">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E63E6D0A">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8486784A">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4BE4BC6A">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D0E8DCAC">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366C2FB2">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8">
    <w:nsid w:val="248F357E"/>
    <w:multiLevelType w:val="hybridMultilevel"/>
    <w:tmpl w:val="6E7294A2"/>
    <w:lvl w:ilvl="0" w:tplc="B5D40920">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nsid w:val="256E38CB"/>
    <w:multiLevelType w:val="hybridMultilevel"/>
    <w:tmpl w:val="AAA29FD0"/>
    <w:lvl w:ilvl="0" w:tplc="1CECCDCC">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nsid w:val="263D1DF4"/>
    <w:multiLevelType w:val="hybridMultilevel"/>
    <w:tmpl w:val="8714765C"/>
    <w:lvl w:ilvl="0" w:tplc="4828A83A">
      <w:start w:val="1"/>
      <w:numFmt w:val="bullet"/>
      <w:lvlText w:val=""/>
      <w:lvlJc w:val="left"/>
      <w:pPr>
        <w:ind w:left="105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3FE48C24">
      <w:start w:val="1"/>
      <w:numFmt w:val="bullet"/>
      <w:lvlText w:val="o"/>
      <w:lvlJc w:val="left"/>
      <w:pPr>
        <w:ind w:left="176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C442A4B4">
      <w:start w:val="1"/>
      <w:numFmt w:val="bullet"/>
      <w:lvlText w:val="▪"/>
      <w:lvlJc w:val="left"/>
      <w:pPr>
        <w:ind w:left="248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C96CBD8">
      <w:start w:val="1"/>
      <w:numFmt w:val="bullet"/>
      <w:lvlText w:val="•"/>
      <w:lvlJc w:val="left"/>
      <w:pPr>
        <w:ind w:left="320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8901E6A">
      <w:start w:val="1"/>
      <w:numFmt w:val="bullet"/>
      <w:lvlText w:val="o"/>
      <w:lvlJc w:val="left"/>
      <w:pPr>
        <w:ind w:left="392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24497E6">
      <w:start w:val="1"/>
      <w:numFmt w:val="bullet"/>
      <w:lvlText w:val="▪"/>
      <w:lvlJc w:val="left"/>
      <w:pPr>
        <w:ind w:left="464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5ACD370">
      <w:start w:val="1"/>
      <w:numFmt w:val="bullet"/>
      <w:lvlText w:val="•"/>
      <w:lvlJc w:val="left"/>
      <w:pPr>
        <w:ind w:left="536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208604B8">
      <w:start w:val="1"/>
      <w:numFmt w:val="bullet"/>
      <w:lvlText w:val="o"/>
      <w:lvlJc w:val="left"/>
      <w:pPr>
        <w:ind w:left="608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E449C02">
      <w:start w:val="1"/>
      <w:numFmt w:val="bullet"/>
      <w:lvlText w:val="▪"/>
      <w:lvlJc w:val="left"/>
      <w:pPr>
        <w:ind w:left="680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nsid w:val="2AC50A42"/>
    <w:multiLevelType w:val="hybridMultilevel"/>
    <w:tmpl w:val="4AC4D872"/>
    <w:lvl w:ilvl="0" w:tplc="4EF8D8B6">
      <w:start w:val="1"/>
      <w:numFmt w:val="ideographDigital"/>
      <w:lvlText w:val="%1、"/>
      <w:lvlJc w:val="left"/>
      <w:pPr>
        <w:ind w:left="75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631CB91A">
      <w:start w:val="1"/>
      <w:numFmt w:val="lowerLetter"/>
      <w:lvlText w:val="%2"/>
      <w:lvlJc w:val="left"/>
      <w:pPr>
        <w:ind w:left="132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98AA5AA6">
      <w:start w:val="1"/>
      <w:numFmt w:val="lowerRoman"/>
      <w:lvlText w:val="%3"/>
      <w:lvlJc w:val="left"/>
      <w:pPr>
        <w:ind w:left="204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14928930">
      <w:start w:val="1"/>
      <w:numFmt w:val="decimal"/>
      <w:lvlText w:val="%4"/>
      <w:lvlJc w:val="left"/>
      <w:pPr>
        <w:ind w:left="276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8A68396E">
      <w:start w:val="1"/>
      <w:numFmt w:val="lowerLetter"/>
      <w:lvlText w:val="%5"/>
      <w:lvlJc w:val="left"/>
      <w:pPr>
        <w:ind w:left="34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C37874D0">
      <w:start w:val="1"/>
      <w:numFmt w:val="lowerRoman"/>
      <w:lvlText w:val="%6"/>
      <w:lvlJc w:val="left"/>
      <w:pPr>
        <w:ind w:left="420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D11464E4">
      <w:start w:val="1"/>
      <w:numFmt w:val="decimal"/>
      <w:lvlText w:val="%7"/>
      <w:lvlJc w:val="left"/>
      <w:pPr>
        <w:ind w:left="492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EB48C238">
      <w:start w:val="1"/>
      <w:numFmt w:val="lowerLetter"/>
      <w:lvlText w:val="%8"/>
      <w:lvlJc w:val="left"/>
      <w:pPr>
        <w:ind w:left="564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6218C3A0">
      <w:start w:val="1"/>
      <w:numFmt w:val="lowerRoman"/>
      <w:lvlText w:val="%9"/>
      <w:lvlJc w:val="left"/>
      <w:pPr>
        <w:ind w:left="636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2">
    <w:nsid w:val="2DE7404E"/>
    <w:multiLevelType w:val="hybridMultilevel"/>
    <w:tmpl w:val="88ACD174"/>
    <w:lvl w:ilvl="0" w:tplc="DBC6FAD8">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D116D1A8">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D0AE514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A10A83AC">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5386114">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DB12C6FE">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7A743ECC">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9D6E2EC8">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17F0CCDC">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3">
    <w:nsid w:val="2EE374E6"/>
    <w:multiLevelType w:val="hybridMultilevel"/>
    <w:tmpl w:val="E4C6154A"/>
    <w:lvl w:ilvl="0" w:tplc="11868B2C">
      <w:start w:val="5"/>
      <w:numFmt w:val="japaneseCounting"/>
      <w:lvlText w:val="%1、"/>
      <w:lvlJc w:val="left"/>
      <w:pPr>
        <w:ind w:left="9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7CF2E532">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6D62D4F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A306A006">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6D943A62">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23B4174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4E94D17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4B86E092">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BF28170A">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4">
    <w:nsid w:val="33847D9D"/>
    <w:multiLevelType w:val="hybridMultilevel"/>
    <w:tmpl w:val="665C38AC"/>
    <w:lvl w:ilvl="0" w:tplc="99B8C83A">
      <w:start w:val="1"/>
      <w:numFmt w:val="bullet"/>
      <w:lvlText w:val=""/>
      <w:lvlJc w:val="left"/>
      <w:pPr>
        <w:ind w:left="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035AE180">
      <w:start w:val="1"/>
      <w:numFmt w:val="bullet"/>
      <w:lvlText w:val="o"/>
      <w:lvlJc w:val="left"/>
      <w:pPr>
        <w:ind w:left="16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7BFC14CE">
      <w:start w:val="1"/>
      <w:numFmt w:val="bullet"/>
      <w:lvlText w:val="▪"/>
      <w:lvlJc w:val="left"/>
      <w:pPr>
        <w:ind w:left="238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742E90F6">
      <w:start w:val="1"/>
      <w:numFmt w:val="bullet"/>
      <w:lvlText w:val="•"/>
      <w:lvlJc w:val="left"/>
      <w:pPr>
        <w:ind w:left="310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10C0F1C">
      <w:start w:val="1"/>
      <w:numFmt w:val="bullet"/>
      <w:lvlText w:val="o"/>
      <w:lvlJc w:val="left"/>
      <w:pPr>
        <w:ind w:left="382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E5349416">
      <w:start w:val="1"/>
      <w:numFmt w:val="bullet"/>
      <w:lvlText w:val="▪"/>
      <w:lvlJc w:val="left"/>
      <w:pPr>
        <w:ind w:left="454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BC50E73A">
      <w:start w:val="1"/>
      <w:numFmt w:val="bullet"/>
      <w:lvlText w:val="•"/>
      <w:lvlJc w:val="left"/>
      <w:pPr>
        <w:ind w:left="52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1FB6F7AC">
      <w:start w:val="1"/>
      <w:numFmt w:val="bullet"/>
      <w:lvlText w:val="o"/>
      <w:lvlJc w:val="left"/>
      <w:pPr>
        <w:ind w:left="598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0B2E3B94">
      <w:start w:val="1"/>
      <w:numFmt w:val="bullet"/>
      <w:lvlText w:val="▪"/>
      <w:lvlJc w:val="left"/>
      <w:pPr>
        <w:ind w:left="670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5">
    <w:nsid w:val="391A5978"/>
    <w:multiLevelType w:val="hybridMultilevel"/>
    <w:tmpl w:val="469A080E"/>
    <w:lvl w:ilvl="0" w:tplc="63D0AA6E">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DE8E762C">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F61E9A50">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74BCE32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1916D280">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F502E85E">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E548A0FE">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B8EE0ABA">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C4DCE07A">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6">
    <w:nsid w:val="3AA62CFC"/>
    <w:multiLevelType w:val="hybridMultilevel"/>
    <w:tmpl w:val="0B1A57A0"/>
    <w:lvl w:ilvl="0" w:tplc="3070A8AE">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97984438">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887EE656">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1D4EBE8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C352CD5E">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1EFE5C54">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575E480C">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7A743588">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F1AC069E">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7">
    <w:nsid w:val="3C350C9F"/>
    <w:multiLevelType w:val="hybridMultilevel"/>
    <w:tmpl w:val="C0E0DBC2"/>
    <w:lvl w:ilvl="0" w:tplc="801E9140">
      <w:start w:val="1"/>
      <w:numFmt w:val="taiwaneseCountingThousand"/>
      <w:lvlText w:val="(%1)"/>
      <w:lvlJc w:val="left"/>
      <w:pPr>
        <w:tabs>
          <w:tab w:val="num" w:pos="1123"/>
        </w:tabs>
        <w:ind w:left="1123" w:hanging="720"/>
      </w:pPr>
      <w:rPr>
        <w:rFonts w:hint="default"/>
      </w:rPr>
    </w:lvl>
    <w:lvl w:ilvl="1" w:tplc="04090019" w:tentative="1">
      <w:start w:val="1"/>
      <w:numFmt w:val="ideographTraditional"/>
      <w:lvlText w:val="%2、"/>
      <w:lvlJc w:val="left"/>
      <w:pPr>
        <w:tabs>
          <w:tab w:val="num" w:pos="1363"/>
        </w:tabs>
        <w:ind w:left="1363" w:hanging="480"/>
      </w:pPr>
    </w:lvl>
    <w:lvl w:ilvl="2" w:tplc="0409001B" w:tentative="1">
      <w:start w:val="1"/>
      <w:numFmt w:val="lowerRoman"/>
      <w:lvlText w:val="%3."/>
      <w:lvlJc w:val="right"/>
      <w:pPr>
        <w:tabs>
          <w:tab w:val="num" w:pos="1843"/>
        </w:tabs>
        <w:ind w:left="1843" w:hanging="480"/>
      </w:pPr>
    </w:lvl>
    <w:lvl w:ilvl="3" w:tplc="0409000F" w:tentative="1">
      <w:start w:val="1"/>
      <w:numFmt w:val="decimal"/>
      <w:lvlText w:val="%4."/>
      <w:lvlJc w:val="left"/>
      <w:pPr>
        <w:tabs>
          <w:tab w:val="num" w:pos="2323"/>
        </w:tabs>
        <w:ind w:left="2323" w:hanging="480"/>
      </w:pPr>
    </w:lvl>
    <w:lvl w:ilvl="4" w:tplc="04090019" w:tentative="1">
      <w:start w:val="1"/>
      <w:numFmt w:val="ideographTraditional"/>
      <w:lvlText w:val="%5、"/>
      <w:lvlJc w:val="left"/>
      <w:pPr>
        <w:tabs>
          <w:tab w:val="num" w:pos="2803"/>
        </w:tabs>
        <w:ind w:left="2803" w:hanging="480"/>
      </w:pPr>
    </w:lvl>
    <w:lvl w:ilvl="5" w:tplc="0409001B" w:tentative="1">
      <w:start w:val="1"/>
      <w:numFmt w:val="lowerRoman"/>
      <w:lvlText w:val="%6."/>
      <w:lvlJc w:val="right"/>
      <w:pPr>
        <w:tabs>
          <w:tab w:val="num" w:pos="3283"/>
        </w:tabs>
        <w:ind w:left="3283" w:hanging="480"/>
      </w:pPr>
    </w:lvl>
    <w:lvl w:ilvl="6" w:tplc="0409000F" w:tentative="1">
      <w:start w:val="1"/>
      <w:numFmt w:val="decimal"/>
      <w:lvlText w:val="%7."/>
      <w:lvlJc w:val="left"/>
      <w:pPr>
        <w:tabs>
          <w:tab w:val="num" w:pos="3763"/>
        </w:tabs>
        <w:ind w:left="3763" w:hanging="480"/>
      </w:pPr>
    </w:lvl>
    <w:lvl w:ilvl="7" w:tplc="04090019" w:tentative="1">
      <w:start w:val="1"/>
      <w:numFmt w:val="ideographTraditional"/>
      <w:lvlText w:val="%8、"/>
      <w:lvlJc w:val="left"/>
      <w:pPr>
        <w:tabs>
          <w:tab w:val="num" w:pos="4243"/>
        </w:tabs>
        <w:ind w:left="4243" w:hanging="480"/>
      </w:pPr>
    </w:lvl>
    <w:lvl w:ilvl="8" w:tplc="0409001B" w:tentative="1">
      <w:start w:val="1"/>
      <w:numFmt w:val="lowerRoman"/>
      <w:lvlText w:val="%9."/>
      <w:lvlJc w:val="right"/>
      <w:pPr>
        <w:tabs>
          <w:tab w:val="num" w:pos="4723"/>
        </w:tabs>
        <w:ind w:left="4723" w:hanging="480"/>
      </w:pPr>
    </w:lvl>
  </w:abstractNum>
  <w:abstractNum w:abstractNumId="18">
    <w:nsid w:val="3FCE0A25"/>
    <w:multiLevelType w:val="hybridMultilevel"/>
    <w:tmpl w:val="C0E0DBC2"/>
    <w:lvl w:ilvl="0" w:tplc="801E9140">
      <w:start w:val="1"/>
      <w:numFmt w:val="taiwaneseCountingThousand"/>
      <w:lvlText w:val="(%1)"/>
      <w:lvlJc w:val="left"/>
      <w:pPr>
        <w:tabs>
          <w:tab w:val="num" w:pos="1123"/>
        </w:tabs>
        <w:ind w:left="1123" w:hanging="720"/>
      </w:pPr>
      <w:rPr>
        <w:rFonts w:hint="default"/>
      </w:rPr>
    </w:lvl>
    <w:lvl w:ilvl="1" w:tplc="04090019" w:tentative="1">
      <w:start w:val="1"/>
      <w:numFmt w:val="ideographTraditional"/>
      <w:lvlText w:val="%2、"/>
      <w:lvlJc w:val="left"/>
      <w:pPr>
        <w:tabs>
          <w:tab w:val="num" w:pos="1363"/>
        </w:tabs>
        <w:ind w:left="1363" w:hanging="480"/>
      </w:pPr>
    </w:lvl>
    <w:lvl w:ilvl="2" w:tplc="0409001B" w:tentative="1">
      <w:start w:val="1"/>
      <w:numFmt w:val="lowerRoman"/>
      <w:lvlText w:val="%3."/>
      <w:lvlJc w:val="right"/>
      <w:pPr>
        <w:tabs>
          <w:tab w:val="num" w:pos="1843"/>
        </w:tabs>
        <w:ind w:left="1843" w:hanging="480"/>
      </w:pPr>
    </w:lvl>
    <w:lvl w:ilvl="3" w:tplc="0409000F" w:tentative="1">
      <w:start w:val="1"/>
      <w:numFmt w:val="decimal"/>
      <w:lvlText w:val="%4."/>
      <w:lvlJc w:val="left"/>
      <w:pPr>
        <w:tabs>
          <w:tab w:val="num" w:pos="2323"/>
        </w:tabs>
        <w:ind w:left="2323" w:hanging="480"/>
      </w:pPr>
    </w:lvl>
    <w:lvl w:ilvl="4" w:tplc="04090019" w:tentative="1">
      <w:start w:val="1"/>
      <w:numFmt w:val="ideographTraditional"/>
      <w:lvlText w:val="%5、"/>
      <w:lvlJc w:val="left"/>
      <w:pPr>
        <w:tabs>
          <w:tab w:val="num" w:pos="2803"/>
        </w:tabs>
        <w:ind w:left="2803" w:hanging="480"/>
      </w:pPr>
    </w:lvl>
    <w:lvl w:ilvl="5" w:tplc="0409001B" w:tentative="1">
      <w:start w:val="1"/>
      <w:numFmt w:val="lowerRoman"/>
      <w:lvlText w:val="%6."/>
      <w:lvlJc w:val="right"/>
      <w:pPr>
        <w:tabs>
          <w:tab w:val="num" w:pos="3283"/>
        </w:tabs>
        <w:ind w:left="3283" w:hanging="480"/>
      </w:pPr>
    </w:lvl>
    <w:lvl w:ilvl="6" w:tplc="0409000F" w:tentative="1">
      <w:start w:val="1"/>
      <w:numFmt w:val="decimal"/>
      <w:lvlText w:val="%7."/>
      <w:lvlJc w:val="left"/>
      <w:pPr>
        <w:tabs>
          <w:tab w:val="num" w:pos="3763"/>
        </w:tabs>
        <w:ind w:left="3763" w:hanging="480"/>
      </w:pPr>
    </w:lvl>
    <w:lvl w:ilvl="7" w:tplc="04090019" w:tentative="1">
      <w:start w:val="1"/>
      <w:numFmt w:val="ideographTraditional"/>
      <w:lvlText w:val="%8、"/>
      <w:lvlJc w:val="left"/>
      <w:pPr>
        <w:tabs>
          <w:tab w:val="num" w:pos="4243"/>
        </w:tabs>
        <w:ind w:left="4243" w:hanging="480"/>
      </w:pPr>
    </w:lvl>
    <w:lvl w:ilvl="8" w:tplc="0409001B" w:tentative="1">
      <w:start w:val="1"/>
      <w:numFmt w:val="lowerRoman"/>
      <w:lvlText w:val="%9."/>
      <w:lvlJc w:val="right"/>
      <w:pPr>
        <w:tabs>
          <w:tab w:val="num" w:pos="4723"/>
        </w:tabs>
        <w:ind w:left="4723" w:hanging="480"/>
      </w:pPr>
    </w:lvl>
  </w:abstractNum>
  <w:abstractNum w:abstractNumId="19">
    <w:nsid w:val="417146C1"/>
    <w:multiLevelType w:val="hybridMultilevel"/>
    <w:tmpl w:val="C0E0DBC2"/>
    <w:lvl w:ilvl="0" w:tplc="801E9140">
      <w:start w:val="1"/>
      <w:numFmt w:val="taiwaneseCountingThousand"/>
      <w:lvlText w:val="(%1)"/>
      <w:lvlJc w:val="left"/>
      <w:pPr>
        <w:tabs>
          <w:tab w:val="num" w:pos="1123"/>
        </w:tabs>
        <w:ind w:left="1123" w:hanging="720"/>
      </w:pPr>
      <w:rPr>
        <w:rFonts w:hint="default"/>
      </w:rPr>
    </w:lvl>
    <w:lvl w:ilvl="1" w:tplc="04090019" w:tentative="1">
      <w:start w:val="1"/>
      <w:numFmt w:val="ideographTraditional"/>
      <w:lvlText w:val="%2、"/>
      <w:lvlJc w:val="left"/>
      <w:pPr>
        <w:tabs>
          <w:tab w:val="num" w:pos="1363"/>
        </w:tabs>
        <w:ind w:left="1363" w:hanging="480"/>
      </w:pPr>
    </w:lvl>
    <w:lvl w:ilvl="2" w:tplc="0409001B" w:tentative="1">
      <w:start w:val="1"/>
      <w:numFmt w:val="lowerRoman"/>
      <w:lvlText w:val="%3."/>
      <w:lvlJc w:val="right"/>
      <w:pPr>
        <w:tabs>
          <w:tab w:val="num" w:pos="1843"/>
        </w:tabs>
        <w:ind w:left="1843" w:hanging="480"/>
      </w:pPr>
    </w:lvl>
    <w:lvl w:ilvl="3" w:tplc="0409000F" w:tentative="1">
      <w:start w:val="1"/>
      <w:numFmt w:val="decimal"/>
      <w:lvlText w:val="%4."/>
      <w:lvlJc w:val="left"/>
      <w:pPr>
        <w:tabs>
          <w:tab w:val="num" w:pos="2323"/>
        </w:tabs>
        <w:ind w:left="2323" w:hanging="480"/>
      </w:pPr>
    </w:lvl>
    <w:lvl w:ilvl="4" w:tplc="04090019" w:tentative="1">
      <w:start w:val="1"/>
      <w:numFmt w:val="ideographTraditional"/>
      <w:lvlText w:val="%5、"/>
      <w:lvlJc w:val="left"/>
      <w:pPr>
        <w:tabs>
          <w:tab w:val="num" w:pos="2803"/>
        </w:tabs>
        <w:ind w:left="2803" w:hanging="480"/>
      </w:pPr>
    </w:lvl>
    <w:lvl w:ilvl="5" w:tplc="0409001B" w:tentative="1">
      <w:start w:val="1"/>
      <w:numFmt w:val="lowerRoman"/>
      <w:lvlText w:val="%6."/>
      <w:lvlJc w:val="right"/>
      <w:pPr>
        <w:tabs>
          <w:tab w:val="num" w:pos="3283"/>
        </w:tabs>
        <w:ind w:left="3283" w:hanging="480"/>
      </w:pPr>
    </w:lvl>
    <w:lvl w:ilvl="6" w:tplc="0409000F" w:tentative="1">
      <w:start w:val="1"/>
      <w:numFmt w:val="decimal"/>
      <w:lvlText w:val="%7."/>
      <w:lvlJc w:val="left"/>
      <w:pPr>
        <w:tabs>
          <w:tab w:val="num" w:pos="3763"/>
        </w:tabs>
        <w:ind w:left="3763" w:hanging="480"/>
      </w:pPr>
    </w:lvl>
    <w:lvl w:ilvl="7" w:tplc="04090019" w:tentative="1">
      <w:start w:val="1"/>
      <w:numFmt w:val="ideographTraditional"/>
      <w:lvlText w:val="%8、"/>
      <w:lvlJc w:val="left"/>
      <w:pPr>
        <w:tabs>
          <w:tab w:val="num" w:pos="4243"/>
        </w:tabs>
        <w:ind w:left="4243" w:hanging="480"/>
      </w:pPr>
    </w:lvl>
    <w:lvl w:ilvl="8" w:tplc="0409001B" w:tentative="1">
      <w:start w:val="1"/>
      <w:numFmt w:val="lowerRoman"/>
      <w:lvlText w:val="%9."/>
      <w:lvlJc w:val="right"/>
      <w:pPr>
        <w:tabs>
          <w:tab w:val="num" w:pos="4723"/>
        </w:tabs>
        <w:ind w:left="4723" w:hanging="480"/>
      </w:pPr>
    </w:lvl>
  </w:abstractNum>
  <w:abstractNum w:abstractNumId="20">
    <w:nsid w:val="47D20C04"/>
    <w:multiLevelType w:val="hybridMultilevel"/>
    <w:tmpl w:val="3176D2E8"/>
    <w:lvl w:ilvl="0" w:tplc="CE84572C">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B31E211E">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BFEC5622">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CF384D8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6924EB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EE06073C">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DEB2053E">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9F3C53A8">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D5FA77B8">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1">
    <w:nsid w:val="4DD10FCC"/>
    <w:multiLevelType w:val="hybridMultilevel"/>
    <w:tmpl w:val="5B96EF0C"/>
    <w:lvl w:ilvl="0" w:tplc="27AC6FEA">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00B458F0">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74B0ED8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EAAA25B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65C6D4D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8FAE6E6C">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C82243A8">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1388A056">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AF48F510">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2">
    <w:nsid w:val="4E3E6E47"/>
    <w:multiLevelType w:val="hybridMultilevel"/>
    <w:tmpl w:val="C5D2B228"/>
    <w:lvl w:ilvl="0" w:tplc="2146C322">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7840AACE">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3CBEB2B0">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900C8EA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238ACB1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8416CD1E">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AA4CCB5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701C734C">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94168A0A">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3">
    <w:nsid w:val="526D556F"/>
    <w:multiLevelType w:val="hybridMultilevel"/>
    <w:tmpl w:val="8BDCFE34"/>
    <w:lvl w:ilvl="0" w:tplc="D5862F48">
      <w:start w:val="1"/>
      <w:numFmt w:val="ideographDigital"/>
      <w:lvlText w:val="%1、"/>
      <w:lvlJc w:val="left"/>
      <w:pPr>
        <w:ind w:left="5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5430345E">
      <w:start w:val="1"/>
      <w:numFmt w:val="lowerLetter"/>
      <w:lvlText w:val="%2"/>
      <w:lvlJc w:val="left"/>
      <w:pPr>
        <w:ind w:left="159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54E0933E">
      <w:start w:val="1"/>
      <w:numFmt w:val="lowerRoman"/>
      <w:lvlText w:val="%3"/>
      <w:lvlJc w:val="left"/>
      <w:pPr>
        <w:ind w:left="231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5D2E11E0">
      <w:start w:val="1"/>
      <w:numFmt w:val="decimal"/>
      <w:lvlText w:val="%4"/>
      <w:lvlJc w:val="left"/>
      <w:pPr>
        <w:ind w:left="303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0996F902">
      <w:start w:val="1"/>
      <w:numFmt w:val="lowerLetter"/>
      <w:lvlText w:val="%5"/>
      <w:lvlJc w:val="left"/>
      <w:pPr>
        <w:ind w:left="375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62F84C1A">
      <w:start w:val="1"/>
      <w:numFmt w:val="lowerRoman"/>
      <w:lvlText w:val="%6"/>
      <w:lvlJc w:val="left"/>
      <w:pPr>
        <w:ind w:left="447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EED646B6">
      <w:start w:val="1"/>
      <w:numFmt w:val="decimal"/>
      <w:lvlText w:val="%7"/>
      <w:lvlJc w:val="left"/>
      <w:pPr>
        <w:ind w:left="519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3A02C356">
      <w:start w:val="1"/>
      <w:numFmt w:val="lowerLetter"/>
      <w:lvlText w:val="%8"/>
      <w:lvlJc w:val="left"/>
      <w:pPr>
        <w:ind w:left="591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3B407240">
      <w:start w:val="1"/>
      <w:numFmt w:val="lowerRoman"/>
      <w:lvlText w:val="%9"/>
      <w:lvlJc w:val="left"/>
      <w:pPr>
        <w:ind w:left="663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4">
    <w:nsid w:val="5AD72FBC"/>
    <w:multiLevelType w:val="hybridMultilevel"/>
    <w:tmpl w:val="8CAC36FA"/>
    <w:lvl w:ilvl="0" w:tplc="4890239C">
      <w:start w:val="1"/>
      <w:numFmt w:val="taiwaneseCountingThousand"/>
      <w:lvlText w:val="（%1）"/>
      <w:lvlJc w:val="left"/>
      <w:pPr>
        <w:tabs>
          <w:tab w:val="num" w:pos="1275"/>
        </w:tabs>
        <w:ind w:left="1275" w:hanging="84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5">
    <w:nsid w:val="66B73C9A"/>
    <w:multiLevelType w:val="hybridMultilevel"/>
    <w:tmpl w:val="1B501E68"/>
    <w:lvl w:ilvl="0" w:tplc="D9FE6720">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BB44A9DC">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F61048A4">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49D6250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0CB27C6A">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6246AF14">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1FA09962">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BCE2E586">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D8666DA0">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6">
    <w:nsid w:val="69942AD6"/>
    <w:multiLevelType w:val="hybridMultilevel"/>
    <w:tmpl w:val="3DA4438C"/>
    <w:lvl w:ilvl="0" w:tplc="E294C494">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074A2486">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97FE8AD4">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924019F2">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C9DA3554">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3CBE8F00">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72E6493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12A805B0">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87F8C6C4">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7">
    <w:nsid w:val="6A0A5856"/>
    <w:multiLevelType w:val="hybridMultilevel"/>
    <w:tmpl w:val="081ED882"/>
    <w:lvl w:ilvl="0" w:tplc="6060B32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B72DE3"/>
    <w:multiLevelType w:val="hybridMultilevel"/>
    <w:tmpl w:val="953EEBE6"/>
    <w:lvl w:ilvl="0" w:tplc="4EF8D7D4">
      <w:start w:val="1"/>
      <w:numFmt w:val="taiwaneseCountingThousand"/>
      <w:lvlText w:val="%1、"/>
      <w:lvlJc w:val="left"/>
      <w:pPr>
        <w:ind w:left="1280" w:hanging="720"/>
      </w:pPr>
      <w:rPr>
        <w:rFonts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9">
    <w:nsid w:val="78B217F8"/>
    <w:multiLevelType w:val="hybridMultilevel"/>
    <w:tmpl w:val="8C3C4732"/>
    <w:lvl w:ilvl="0" w:tplc="C98ECD3C">
      <w:start w:val="1"/>
      <w:numFmt w:val="ideographDigital"/>
      <w:lvlText w:val="（%1）"/>
      <w:lvlJc w:val="left"/>
      <w:pPr>
        <w:ind w:left="9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08AE55D0">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A64A194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0554CF4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6AB2929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14A2F0E2">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95CA131A">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3C1C835E">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228CAE6C">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30">
    <w:nsid w:val="7CA812A3"/>
    <w:multiLevelType w:val="hybridMultilevel"/>
    <w:tmpl w:val="7638A37E"/>
    <w:lvl w:ilvl="0" w:tplc="CC7C4184">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D6AE5888">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B50E7F26">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565468F4">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B3B6BDBA">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29109CF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EF9E0978">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983CD858">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28E65D0E">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num w:numId="1">
    <w:abstractNumId w:val="23"/>
  </w:num>
  <w:num w:numId="2">
    <w:abstractNumId w:val="21"/>
  </w:num>
  <w:num w:numId="3">
    <w:abstractNumId w:val="5"/>
  </w:num>
  <w:num w:numId="4">
    <w:abstractNumId w:val="25"/>
  </w:num>
  <w:num w:numId="5">
    <w:abstractNumId w:val="29"/>
  </w:num>
  <w:num w:numId="6">
    <w:abstractNumId w:val="3"/>
  </w:num>
  <w:num w:numId="7">
    <w:abstractNumId w:val="30"/>
  </w:num>
  <w:num w:numId="8">
    <w:abstractNumId w:val="7"/>
  </w:num>
  <w:num w:numId="9">
    <w:abstractNumId w:val="2"/>
  </w:num>
  <w:num w:numId="10">
    <w:abstractNumId w:val="26"/>
  </w:num>
  <w:num w:numId="11">
    <w:abstractNumId w:val="1"/>
  </w:num>
  <w:num w:numId="12">
    <w:abstractNumId w:val="20"/>
  </w:num>
  <w:num w:numId="13">
    <w:abstractNumId w:val="12"/>
  </w:num>
  <w:num w:numId="14">
    <w:abstractNumId w:val="22"/>
  </w:num>
  <w:num w:numId="15">
    <w:abstractNumId w:val="0"/>
  </w:num>
  <w:num w:numId="16">
    <w:abstractNumId w:val="15"/>
  </w:num>
  <w:num w:numId="17">
    <w:abstractNumId w:val="6"/>
  </w:num>
  <w:num w:numId="18">
    <w:abstractNumId w:val="16"/>
  </w:num>
  <w:num w:numId="19">
    <w:abstractNumId w:val="13"/>
  </w:num>
  <w:num w:numId="20">
    <w:abstractNumId w:val="11"/>
  </w:num>
  <w:num w:numId="21">
    <w:abstractNumId w:val="10"/>
  </w:num>
  <w:num w:numId="22">
    <w:abstractNumId w:val="14"/>
  </w:num>
  <w:num w:numId="23">
    <w:abstractNumId w:val="28"/>
  </w:num>
  <w:num w:numId="24">
    <w:abstractNumId w:val="8"/>
  </w:num>
  <w:num w:numId="25">
    <w:abstractNumId w:val="24"/>
  </w:num>
  <w:num w:numId="26">
    <w:abstractNumId w:val="18"/>
  </w:num>
  <w:num w:numId="27">
    <w:abstractNumId w:val="27"/>
  </w:num>
  <w:num w:numId="28">
    <w:abstractNumId w:val="9"/>
  </w:num>
  <w:num w:numId="29">
    <w:abstractNumId w:val="19"/>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5C"/>
    <w:rsid w:val="00046F89"/>
    <w:rsid w:val="00061827"/>
    <w:rsid w:val="000A68AB"/>
    <w:rsid w:val="000F5639"/>
    <w:rsid w:val="001202C5"/>
    <w:rsid w:val="001865AE"/>
    <w:rsid w:val="001A5DF4"/>
    <w:rsid w:val="001C717F"/>
    <w:rsid w:val="0024280E"/>
    <w:rsid w:val="002648EE"/>
    <w:rsid w:val="002942B1"/>
    <w:rsid w:val="002B197B"/>
    <w:rsid w:val="002F3F7C"/>
    <w:rsid w:val="00302DE4"/>
    <w:rsid w:val="003857FF"/>
    <w:rsid w:val="003A0EE8"/>
    <w:rsid w:val="003B690C"/>
    <w:rsid w:val="003D2E3B"/>
    <w:rsid w:val="003E517B"/>
    <w:rsid w:val="00426BA3"/>
    <w:rsid w:val="004671D6"/>
    <w:rsid w:val="00470E71"/>
    <w:rsid w:val="004C2AA8"/>
    <w:rsid w:val="004F7F9D"/>
    <w:rsid w:val="005037A5"/>
    <w:rsid w:val="00537278"/>
    <w:rsid w:val="00540787"/>
    <w:rsid w:val="00561BA5"/>
    <w:rsid w:val="005A435C"/>
    <w:rsid w:val="005D3D8B"/>
    <w:rsid w:val="00600313"/>
    <w:rsid w:val="006D7B5F"/>
    <w:rsid w:val="00760F18"/>
    <w:rsid w:val="0076547D"/>
    <w:rsid w:val="00773B69"/>
    <w:rsid w:val="007826E3"/>
    <w:rsid w:val="007A5B55"/>
    <w:rsid w:val="007D5EAE"/>
    <w:rsid w:val="007E0406"/>
    <w:rsid w:val="00801404"/>
    <w:rsid w:val="00832B89"/>
    <w:rsid w:val="008774F7"/>
    <w:rsid w:val="0092506A"/>
    <w:rsid w:val="00967D5B"/>
    <w:rsid w:val="00982BAF"/>
    <w:rsid w:val="00984CD4"/>
    <w:rsid w:val="00993099"/>
    <w:rsid w:val="009B5FB3"/>
    <w:rsid w:val="009C4454"/>
    <w:rsid w:val="009E63B2"/>
    <w:rsid w:val="00A85C5F"/>
    <w:rsid w:val="00AE03E4"/>
    <w:rsid w:val="00AE7254"/>
    <w:rsid w:val="00B03E57"/>
    <w:rsid w:val="00B23A97"/>
    <w:rsid w:val="00B85341"/>
    <w:rsid w:val="00BC7853"/>
    <w:rsid w:val="00BD6E03"/>
    <w:rsid w:val="00C20E40"/>
    <w:rsid w:val="00C30A16"/>
    <w:rsid w:val="00C74878"/>
    <w:rsid w:val="00C93860"/>
    <w:rsid w:val="00CB5C89"/>
    <w:rsid w:val="00D463BB"/>
    <w:rsid w:val="00D93FCC"/>
    <w:rsid w:val="00D972C1"/>
    <w:rsid w:val="00DB128C"/>
    <w:rsid w:val="00E26F92"/>
    <w:rsid w:val="00E334B2"/>
    <w:rsid w:val="00E672E2"/>
    <w:rsid w:val="00E82B39"/>
    <w:rsid w:val="00ED4A20"/>
    <w:rsid w:val="00F15CD4"/>
    <w:rsid w:val="00F433A4"/>
    <w:rsid w:val="00F5515D"/>
    <w:rsid w:val="00F74E49"/>
    <w:rsid w:val="00F8048F"/>
    <w:rsid w:val="00FE126F"/>
    <w:rsid w:val="00FF0A63"/>
    <w:rsid w:val="00FF5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next w:val="a"/>
    <w:link w:val="10"/>
    <w:uiPriority w:val="9"/>
    <w:unhideWhenUsed/>
    <w:qFormat/>
    <w:rsid w:val="00E334B2"/>
    <w:pPr>
      <w:keepNext/>
      <w:keepLines/>
      <w:spacing w:after="41" w:line="259" w:lineRule="auto"/>
      <w:ind w:left="1208" w:hanging="10"/>
      <w:jc w:val="center"/>
      <w:outlineLvl w:val="0"/>
    </w:pPr>
    <w:rPr>
      <w:rFonts w:ascii="標楷體" w:eastAsia="標楷體" w:hAnsi="標楷體" w:cs="標楷體"/>
      <w:color w:val="000000"/>
      <w:sz w:val="32"/>
    </w:rPr>
  </w:style>
  <w:style w:type="paragraph" w:styleId="2">
    <w:name w:val="heading 2"/>
    <w:next w:val="a"/>
    <w:link w:val="20"/>
    <w:uiPriority w:val="9"/>
    <w:unhideWhenUsed/>
    <w:qFormat/>
    <w:rsid w:val="00E334B2"/>
    <w:pPr>
      <w:keepNext/>
      <w:keepLines/>
      <w:spacing w:after="41" w:line="259" w:lineRule="auto"/>
      <w:ind w:left="1208" w:hanging="10"/>
      <w:jc w:val="center"/>
      <w:outlineLvl w:val="1"/>
    </w:pPr>
    <w:rPr>
      <w:rFonts w:ascii="標楷體" w:eastAsia="標楷體" w:hAnsi="標楷體" w:cs="標楷體"/>
      <w:color w:val="000000"/>
      <w:sz w:val="32"/>
    </w:rPr>
  </w:style>
  <w:style w:type="paragraph" w:styleId="3">
    <w:name w:val="heading 3"/>
    <w:next w:val="a"/>
    <w:link w:val="30"/>
    <w:uiPriority w:val="9"/>
    <w:unhideWhenUsed/>
    <w:qFormat/>
    <w:rsid w:val="00E334B2"/>
    <w:pPr>
      <w:keepNext/>
      <w:keepLines/>
      <w:spacing w:after="3" w:line="259" w:lineRule="auto"/>
      <w:ind w:left="1748" w:right="1836" w:hanging="10"/>
      <w:outlineLvl w:val="2"/>
    </w:pPr>
    <w:rPr>
      <w:rFonts w:ascii="標楷體" w:eastAsia="標楷體" w:hAnsi="標楷體" w:cs="標楷體"/>
      <w:color w:val="000000"/>
      <w:sz w:val="28"/>
    </w:rPr>
  </w:style>
  <w:style w:type="paragraph" w:styleId="4">
    <w:name w:val="heading 4"/>
    <w:next w:val="a"/>
    <w:link w:val="40"/>
    <w:uiPriority w:val="9"/>
    <w:unhideWhenUsed/>
    <w:qFormat/>
    <w:rsid w:val="00E334B2"/>
    <w:pPr>
      <w:keepNext/>
      <w:keepLines/>
      <w:spacing w:after="3" w:line="259" w:lineRule="auto"/>
      <w:ind w:left="1748" w:right="1836" w:hanging="10"/>
      <w:outlineLvl w:val="3"/>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435C"/>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E82B39"/>
    <w:rPr>
      <w:color w:val="0000FF" w:themeColor="hyperlink"/>
      <w:u w:val="single"/>
    </w:rPr>
  </w:style>
  <w:style w:type="paragraph" w:styleId="a4">
    <w:name w:val="header"/>
    <w:basedOn w:val="a"/>
    <w:link w:val="a5"/>
    <w:uiPriority w:val="99"/>
    <w:unhideWhenUsed/>
    <w:rsid w:val="003E517B"/>
    <w:pPr>
      <w:tabs>
        <w:tab w:val="center" w:pos="4153"/>
        <w:tab w:val="right" w:pos="8306"/>
      </w:tabs>
      <w:snapToGrid w:val="0"/>
    </w:pPr>
    <w:rPr>
      <w:sz w:val="20"/>
      <w:szCs w:val="20"/>
    </w:rPr>
  </w:style>
  <w:style w:type="character" w:customStyle="1" w:styleId="a5">
    <w:name w:val="頁首 字元"/>
    <w:basedOn w:val="a0"/>
    <w:link w:val="a4"/>
    <w:uiPriority w:val="99"/>
    <w:rsid w:val="003E517B"/>
    <w:rPr>
      <w:sz w:val="20"/>
      <w:szCs w:val="20"/>
    </w:rPr>
  </w:style>
  <w:style w:type="paragraph" w:styleId="a6">
    <w:name w:val="footer"/>
    <w:basedOn w:val="a"/>
    <w:link w:val="a7"/>
    <w:uiPriority w:val="99"/>
    <w:unhideWhenUsed/>
    <w:rsid w:val="003E517B"/>
    <w:pPr>
      <w:tabs>
        <w:tab w:val="center" w:pos="4153"/>
        <w:tab w:val="right" w:pos="8306"/>
      </w:tabs>
      <w:snapToGrid w:val="0"/>
    </w:pPr>
    <w:rPr>
      <w:sz w:val="20"/>
      <w:szCs w:val="20"/>
    </w:rPr>
  </w:style>
  <w:style w:type="character" w:customStyle="1" w:styleId="a7">
    <w:name w:val="頁尾 字元"/>
    <w:basedOn w:val="a0"/>
    <w:link w:val="a6"/>
    <w:uiPriority w:val="99"/>
    <w:rsid w:val="003E517B"/>
    <w:rPr>
      <w:sz w:val="20"/>
      <w:szCs w:val="20"/>
    </w:rPr>
  </w:style>
  <w:style w:type="table" w:customStyle="1" w:styleId="TableGrid">
    <w:name w:val="TableGrid"/>
    <w:rsid w:val="00E334B2"/>
    <w:tblPr>
      <w:tblCellMar>
        <w:top w:w="0" w:type="dxa"/>
        <w:left w:w="0" w:type="dxa"/>
        <w:bottom w:w="0" w:type="dxa"/>
        <w:right w:w="0" w:type="dxa"/>
      </w:tblCellMar>
    </w:tblPr>
  </w:style>
  <w:style w:type="paragraph" w:styleId="a8">
    <w:name w:val="Balloon Text"/>
    <w:basedOn w:val="a"/>
    <w:link w:val="a9"/>
    <w:uiPriority w:val="99"/>
    <w:semiHidden/>
    <w:unhideWhenUsed/>
    <w:rsid w:val="00E334B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334B2"/>
    <w:rPr>
      <w:rFonts w:asciiTheme="majorHAnsi" w:eastAsiaTheme="majorEastAsia" w:hAnsiTheme="majorHAnsi" w:cstheme="majorBidi"/>
      <w:sz w:val="18"/>
      <w:szCs w:val="18"/>
    </w:rPr>
  </w:style>
  <w:style w:type="character" w:customStyle="1" w:styleId="10">
    <w:name w:val="標題 1 字元"/>
    <w:basedOn w:val="a0"/>
    <w:link w:val="1"/>
    <w:uiPriority w:val="9"/>
    <w:rsid w:val="00E334B2"/>
    <w:rPr>
      <w:rFonts w:ascii="標楷體" w:eastAsia="標楷體" w:hAnsi="標楷體" w:cs="標楷體"/>
      <w:color w:val="000000"/>
      <w:sz w:val="32"/>
    </w:rPr>
  </w:style>
  <w:style w:type="character" w:customStyle="1" w:styleId="20">
    <w:name w:val="標題 2 字元"/>
    <w:basedOn w:val="a0"/>
    <w:link w:val="2"/>
    <w:uiPriority w:val="9"/>
    <w:rsid w:val="00E334B2"/>
    <w:rPr>
      <w:rFonts w:ascii="標楷體" w:eastAsia="標楷體" w:hAnsi="標楷體" w:cs="標楷體"/>
      <w:color w:val="000000"/>
      <w:sz w:val="32"/>
    </w:rPr>
  </w:style>
  <w:style w:type="character" w:customStyle="1" w:styleId="30">
    <w:name w:val="標題 3 字元"/>
    <w:basedOn w:val="a0"/>
    <w:link w:val="3"/>
    <w:uiPriority w:val="9"/>
    <w:rsid w:val="00E334B2"/>
    <w:rPr>
      <w:rFonts w:ascii="標楷體" w:eastAsia="標楷體" w:hAnsi="標楷體" w:cs="標楷體"/>
      <w:color w:val="000000"/>
      <w:sz w:val="28"/>
    </w:rPr>
  </w:style>
  <w:style w:type="character" w:customStyle="1" w:styleId="40">
    <w:name w:val="標題 4 字元"/>
    <w:basedOn w:val="a0"/>
    <w:link w:val="4"/>
    <w:uiPriority w:val="9"/>
    <w:rsid w:val="00E334B2"/>
    <w:rPr>
      <w:rFonts w:ascii="標楷體" w:eastAsia="標楷體" w:hAnsi="標楷體" w:cs="標楷體"/>
      <w:color w:val="000000"/>
      <w:sz w:val="28"/>
    </w:rPr>
  </w:style>
  <w:style w:type="paragraph" w:styleId="aa">
    <w:name w:val="Body Text Indent"/>
    <w:basedOn w:val="a"/>
    <w:link w:val="ab"/>
    <w:rsid w:val="00993099"/>
    <w:pPr>
      <w:ind w:left="460" w:hangingChars="177" w:hanging="460"/>
    </w:pPr>
    <w:rPr>
      <w:rFonts w:ascii="Times New Roman" w:eastAsia="新細明體" w:hAnsi="Times New Roman" w:cs="Times New Roman"/>
      <w:sz w:val="26"/>
      <w:szCs w:val="24"/>
    </w:rPr>
  </w:style>
  <w:style w:type="character" w:customStyle="1" w:styleId="ab">
    <w:name w:val="本文縮排 字元"/>
    <w:basedOn w:val="a0"/>
    <w:link w:val="aa"/>
    <w:rsid w:val="00993099"/>
    <w:rPr>
      <w:rFonts w:ascii="Times New Roman" w:eastAsia="新細明體" w:hAnsi="Times New Roman" w:cs="Times New Roman"/>
      <w:sz w:val="26"/>
      <w:szCs w:val="24"/>
    </w:rPr>
  </w:style>
  <w:style w:type="paragraph" w:styleId="21">
    <w:name w:val="Body Text Indent 2"/>
    <w:basedOn w:val="a"/>
    <w:link w:val="22"/>
    <w:uiPriority w:val="99"/>
    <w:unhideWhenUsed/>
    <w:rsid w:val="00832B89"/>
    <w:pPr>
      <w:spacing w:after="120" w:line="480" w:lineRule="auto"/>
      <w:ind w:leftChars="200" w:left="480"/>
    </w:pPr>
  </w:style>
  <w:style w:type="character" w:customStyle="1" w:styleId="22">
    <w:name w:val="本文縮排 2 字元"/>
    <w:basedOn w:val="a0"/>
    <w:link w:val="21"/>
    <w:uiPriority w:val="99"/>
    <w:rsid w:val="00832B89"/>
  </w:style>
  <w:style w:type="paragraph" w:styleId="31">
    <w:name w:val="Body Text Indent 3"/>
    <w:basedOn w:val="a"/>
    <w:link w:val="32"/>
    <w:uiPriority w:val="99"/>
    <w:semiHidden/>
    <w:unhideWhenUsed/>
    <w:rsid w:val="00832B89"/>
    <w:pPr>
      <w:spacing w:after="120"/>
      <w:ind w:leftChars="200" w:left="480"/>
    </w:pPr>
    <w:rPr>
      <w:sz w:val="16"/>
      <w:szCs w:val="16"/>
    </w:rPr>
  </w:style>
  <w:style w:type="character" w:customStyle="1" w:styleId="32">
    <w:name w:val="本文縮排 3 字元"/>
    <w:basedOn w:val="a0"/>
    <w:link w:val="31"/>
    <w:uiPriority w:val="99"/>
    <w:semiHidden/>
    <w:rsid w:val="00832B89"/>
    <w:rPr>
      <w:sz w:val="16"/>
      <w:szCs w:val="16"/>
    </w:rPr>
  </w:style>
  <w:style w:type="paragraph" w:styleId="ac">
    <w:name w:val="Body Text"/>
    <w:basedOn w:val="a"/>
    <w:link w:val="ad"/>
    <w:uiPriority w:val="99"/>
    <w:semiHidden/>
    <w:unhideWhenUsed/>
    <w:rsid w:val="00832B89"/>
    <w:pPr>
      <w:spacing w:after="120"/>
    </w:pPr>
  </w:style>
  <w:style w:type="character" w:customStyle="1" w:styleId="ad">
    <w:name w:val="本文 字元"/>
    <w:basedOn w:val="a0"/>
    <w:link w:val="ac"/>
    <w:uiPriority w:val="99"/>
    <w:semiHidden/>
    <w:rsid w:val="00832B89"/>
  </w:style>
  <w:style w:type="paragraph" w:styleId="ae">
    <w:name w:val="List Paragraph"/>
    <w:basedOn w:val="a"/>
    <w:uiPriority w:val="34"/>
    <w:qFormat/>
    <w:rsid w:val="007E040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next w:val="a"/>
    <w:link w:val="10"/>
    <w:uiPriority w:val="9"/>
    <w:unhideWhenUsed/>
    <w:qFormat/>
    <w:rsid w:val="00E334B2"/>
    <w:pPr>
      <w:keepNext/>
      <w:keepLines/>
      <w:spacing w:after="41" w:line="259" w:lineRule="auto"/>
      <w:ind w:left="1208" w:hanging="10"/>
      <w:jc w:val="center"/>
      <w:outlineLvl w:val="0"/>
    </w:pPr>
    <w:rPr>
      <w:rFonts w:ascii="標楷體" w:eastAsia="標楷體" w:hAnsi="標楷體" w:cs="標楷體"/>
      <w:color w:val="000000"/>
      <w:sz w:val="32"/>
    </w:rPr>
  </w:style>
  <w:style w:type="paragraph" w:styleId="2">
    <w:name w:val="heading 2"/>
    <w:next w:val="a"/>
    <w:link w:val="20"/>
    <w:uiPriority w:val="9"/>
    <w:unhideWhenUsed/>
    <w:qFormat/>
    <w:rsid w:val="00E334B2"/>
    <w:pPr>
      <w:keepNext/>
      <w:keepLines/>
      <w:spacing w:after="41" w:line="259" w:lineRule="auto"/>
      <w:ind w:left="1208" w:hanging="10"/>
      <w:jc w:val="center"/>
      <w:outlineLvl w:val="1"/>
    </w:pPr>
    <w:rPr>
      <w:rFonts w:ascii="標楷體" w:eastAsia="標楷體" w:hAnsi="標楷體" w:cs="標楷體"/>
      <w:color w:val="000000"/>
      <w:sz w:val="32"/>
    </w:rPr>
  </w:style>
  <w:style w:type="paragraph" w:styleId="3">
    <w:name w:val="heading 3"/>
    <w:next w:val="a"/>
    <w:link w:val="30"/>
    <w:uiPriority w:val="9"/>
    <w:unhideWhenUsed/>
    <w:qFormat/>
    <w:rsid w:val="00E334B2"/>
    <w:pPr>
      <w:keepNext/>
      <w:keepLines/>
      <w:spacing w:after="3" w:line="259" w:lineRule="auto"/>
      <w:ind w:left="1748" w:right="1836" w:hanging="10"/>
      <w:outlineLvl w:val="2"/>
    </w:pPr>
    <w:rPr>
      <w:rFonts w:ascii="標楷體" w:eastAsia="標楷體" w:hAnsi="標楷體" w:cs="標楷體"/>
      <w:color w:val="000000"/>
      <w:sz w:val="28"/>
    </w:rPr>
  </w:style>
  <w:style w:type="paragraph" w:styleId="4">
    <w:name w:val="heading 4"/>
    <w:next w:val="a"/>
    <w:link w:val="40"/>
    <w:uiPriority w:val="9"/>
    <w:unhideWhenUsed/>
    <w:qFormat/>
    <w:rsid w:val="00E334B2"/>
    <w:pPr>
      <w:keepNext/>
      <w:keepLines/>
      <w:spacing w:after="3" w:line="259" w:lineRule="auto"/>
      <w:ind w:left="1748" w:right="1836" w:hanging="10"/>
      <w:outlineLvl w:val="3"/>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435C"/>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E82B39"/>
    <w:rPr>
      <w:color w:val="0000FF" w:themeColor="hyperlink"/>
      <w:u w:val="single"/>
    </w:rPr>
  </w:style>
  <w:style w:type="paragraph" w:styleId="a4">
    <w:name w:val="header"/>
    <w:basedOn w:val="a"/>
    <w:link w:val="a5"/>
    <w:uiPriority w:val="99"/>
    <w:unhideWhenUsed/>
    <w:rsid w:val="003E517B"/>
    <w:pPr>
      <w:tabs>
        <w:tab w:val="center" w:pos="4153"/>
        <w:tab w:val="right" w:pos="8306"/>
      </w:tabs>
      <w:snapToGrid w:val="0"/>
    </w:pPr>
    <w:rPr>
      <w:sz w:val="20"/>
      <w:szCs w:val="20"/>
    </w:rPr>
  </w:style>
  <w:style w:type="character" w:customStyle="1" w:styleId="a5">
    <w:name w:val="頁首 字元"/>
    <w:basedOn w:val="a0"/>
    <w:link w:val="a4"/>
    <w:uiPriority w:val="99"/>
    <w:rsid w:val="003E517B"/>
    <w:rPr>
      <w:sz w:val="20"/>
      <w:szCs w:val="20"/>
    </w:rPr>
  </w:style>
  <w:style w:type="paragraph" w:styleId="a6">
    <w:name w:val="footer"/>
    <w:basedOn w:val="a"/>
    <w:link w:val="a7"/>
    <w:uiPriority w:val="99"/>
    <w:unhideWhenUsed/>
    <w:rsid w:val="003E517B"/>
    <w:pPr>
      <w:tabs>
        <w:tab w:val="center" w:pos="4153"/>
        <w:tab w:val="right" w:pos="8306"/>
      </w:tabs>
      <w:snapToGrid w:val="0"/>
    </w:pPr>
    <w:rPr>
      <w:sz w:val="20"/>
      <w:szCs w:val="20"/>
    </w:rPr>
  </w:style>
  <w:style w:type="character" w:customStyle="1" w:styleId="a7">
    <w:name w:val="頁尾 字元"/>
    <w:basedOn w:val="a0"/>
    <w:link w:val="a6"/>
    <w:uiPriority w:val="99"/>
    <w:rsid w:val="003E517B"/>
    <w:rPr>
      <w:sz w:val="20"/>
      <w:szCs w:val="20"/>
    </w:rPr>
  </w:style>
  <w:style w:type="table" w:customStyle="1" w:styleId="TableGrid">
    <w:name w:val="TableGrid"/>
    <w:rsid w:val="00E334B2"/>
    <w:tblPr>
      <w:tblCellMar>
        <w:top w:w="0" w:type="dxa"/>
        <w:left w:w="0" w:type="dxa"/>
        <w:bottom w:w="0" w:type="dxa"/>
        <w:right w:w="0" w:type="dxa"/>
      </w:tblCellMar>
    </w:tblPr>
  </w:style>
  <w:style w:type="paragraph" w:styleId="a8">
    <w:name w:val="Balloon Text"/>
    <w:basedOn w:val="a"/>
    <w:link w:val="a9"/>
    <w:uiPriority w:val="99"/>
    <w:semiHidden/>
    <w:unhideWhenUsed/>
    <w:rsid w:val="00E334B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334B2"/>
    <w:rPr>
      <w:rFonts w:asciiTheme="majorHAnsi" w:eastAsiaTheme="majorEastAsia" w:hAnsiTheme="majorHAnsi" w:cstheme="majorBidi"/>
      <w:sz w:val="18"/>
      <w:szCs w:val="18"/>
    </w:rPr>
  </w:style>
  <w:style w:type="character" w:customStyle="1" w:styleId="10">
    <w:name w:val="標題 1 字元"/>
    <w:basedOn w:val="a0"/>
    <w:link w:val="1"/>
    <w:uiPriority w:val="9"/>
    <w:rsid w:val="00E334B2"/>
    <w:rPr>
      <w:rFonts w:ascii="標楷體" w:eastAsia="標楷體" w:hAnsi="標楷體" w:cs="標楷體"/>
      <w:color w:val="000000"/>
      <w:sz w:val="32"/>
    </w:rPr>
  </w:style>
  <w:style w:type="character" w:customStyle="1" w:styleId="20">
    <w:name w:val="標題 2 字元"/>
    <w:basedOn w:val="a0"/>
    <w:link w:val="2"/>
    <w:uiPriority w:val="9"/>
    <w:rsid w:val="00E334B2"/>
    <w:rPr>
      <w:rFonts w:ascii="標楷體" w:eastAsia="標楷體" w:hAnsi="標楷體" w:cs="標楷體"/>
      <w:color w:val="000000"/>
      <w:sz w:val="32"/>
    </w:rPr>
  </w:style>
  <w:style w:type="character" w:customStyle="1" w:styleId="30">
    <w:name w:val="標題 3 字元"/>
    <w:basedOn w:val="a0"/>
    <w:link w:val="3"/>
    <w:uiPriority w:val="9"/>
    <w:rsid w:val="00E334B2"/>
    <w:rPr>
      <w:rFonts w:ascii="標楷體" w:eastAsia="標楷體" w:hAnsi="標楷體" w:cs="標楷體"/>
      <w:color w:val="000000"/>
      <w:sz w:val="28"/>
    </w:rPr>
  </w:style>
  <w:style w:type="character" w:customStyle="1" w:styleId="40">
    <w:name w:val="標題 4 字元"/>
    <w:basedOn w:val="a0"/>
    <w:link w:val="4"/>
    <w:uiPriority w:val="9"/>
    <w:rsid w:val="00E334B2"/>
    <w:rPr>
      <w:rFonts w:ascii="標楷體" w:eastAsia="標楷體" w:hAnsi="標楷體" w:cs="標楷體"/>
      <w:color w:val="000000"/>
      <w:sz w:val="28"/>
    </w:rPr>
  </w:style>
  <w:style w:type="paragraph" w:styleId="aa">
    <w:name w:val="Body Text Indent"/>
    <w:basedOn w:val="a"/>
    <w:link w:val="ab"/>
    <w:rsid w:val="00993099"/>
    <w:pPr>
      <w:ind w:left="460" w:hangingChars="177" w:hanging="460"/>
    </w:pPr>
    <w:rPr>
      <w:rFonts w:ascii="Times New Roman" w:eastAsia="新細明體" w:hAnsi="Times New Roman" w:cs="Times New Roman"/>
      <w:sz w:val="26"/>
      <w:szCs w:val="24"/>
    </w:rPr>
  </w:style>
  <w:style w:type="character" w:customStyle="1" w:styleId="ab">
    <w:name w:val="本文縮排 字元"/>
    <w:basedOn w:val="a0"/>
    <w:link w:val="aa"/>
    <w:rsid w:val="00993099"/>
    <w:rPr>
      <w:rFonts w:ascii="Times New Roman" w:eastAsia="新細明體" w:hAnsi="Times New Roman" w:cs="Times New Roman"/>
      <w:sz w:val="26"/>
      <w:szCs w:val="24"/>
    </w:rPr>
  </w:style>
  <w:style w:type="paragraph" w:styleId="21">
    <w:name w:val="Body Text Indent 2"/>
    <w:basedOn w:val="a"/>
    <w:link w:val="22"/>
    <w:uiPriority w:val="99"/>
    <w:unhideWhenUsed/>
    <w:rsid w:val="00832B89"/>
    <w:pPr>
      <w:spacing w:after="120" w:line="480" w:lineRule="auto"/>
      <w:ind w:leftChars="200" w:left="480"/>
    </w:pPr>
  </w:style>
  <w:style w:type="character" w:customStyle="1" w:styleId="22">
    <w:name w:val="本文縮排 2 字元"/>
    <w:basedOn w:val="a0"/>
    <w:link w:val="21"/>
    <w:uiPriority w:val="99"/>
    <w:rsid w:val="00832B89"/>
  </w:style>
  <w:style w:type="paragraph" w:styleId="31">
    <w:name w:val="Body Text Indent 3"/>
    <w:basedOn w:val="a"/>
    <w:link w:val="32"/>
    <w:uiPriority w:val="99"/>
    <w:semiHidden/>
    <w:unhideWhenUsed/>
    <w:rsid w:val="00832B89"/>
    <w:pPr>
      <w:spacing w:after="120"/>
      <w:ind w:leftChars="200" w:left="480"/>
    </w:pPr>
    <w:rPr>
      <w:sz w:val="16"/>
      <w:szCs w:val="16"/>
    </w:rPr>
  </w:style>
  <w:style w:type="character" w:customStyle="1" w:styleId="32">
    <w:name w:val="本文縮排 3 字元"/>
    <w:basedOn w:val="a0"/>
    <w:link w:val="31"/>
    <w:uiPriority w:val="99"/>
    <w:semiHidden/>
    <w:rsid w:val="00832B89"/>
    <w:rPr>
      <w:sz w:val="16"/>
      <w:szCs w:val="16"/>
    </w:rPr>
  </w:style>
  <w:style w:type="paragraph" w:styleId="ac">
    <w:name w:val="Body Text"/>
    <w:basedOn w:val="a"/>
    <w:link w:val="ad"/>
    <w:uiPriority w:val="99"/>
    <w:semiHidden/>
    <w:unhideWhenUsed/>
    <w:rsid w:val="00832B89"/>
    <w:pPr>
      <w:spacing w:after="120"/>
    </w:pPr>
  </w:style>
  <w:style w:type="character" w:customStyle="1" w:styleId="ad">
    <w:name w:val="本文 字元"/>
    <w:basedOn w:val="a0"/>
    <w:link w:val="ac"/>
    <w:uiPriority w:val="99"/>
    <w:semiHidden/>
    <w:rsid w:val="00832B89"/>
  </w:style>
  <w:style w:type="paragraph" w:styleId="ae">
    <w:name w:val="List Paragraph"/>
    <w:basedOn w:val="a"/>
    <w:uiPriority w:val="34"/>
    <w:qFormat/>
    <w:rsid w:val="007E04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0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1143</Words>
  <Characters>6521</Characters>
  <Application>Microsoft Office Word</Application>
  <DocSecurity>0</DocSecurity>
  <Lines>54</Lines>
  <Paragraphs>15</Paragraphs>
  <ScaleCrop>false</ScaleCrop>
  <Company>Microsoft</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PSPS</cp:lastModifiedBy>
  <cp:revision>7</cp:revision>
  <cp:lastPrinted>2016-06-08T00:23:00Z</cp:lastPrinted>
  <dcterms:created xsi:type="dcterms:W3CDTF">2016-06-08T09:36:00Z</dcterms:created>
  <dcterms:modified xsi:type="dcterms:W3CDTF">2016-06-22T08:13:00Z</dcterms:modified>
</cp:coreProperties>
</file>